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41A00" w:rsidRPr="00552D0C" w:rsidRDefault="00441A00" w:rsidP="00827880">
      <w:pPr>
        <w:jc w:val="center"/>
        <w:rPr>
          <w:bCs/>
        </w:rPr>
      </w:pPr>
      <w:r w:rsidRPr="00552D0C">
        <w:rPr>
          <w:b/>
        </w:rPr>
        <w:t>PROPUESTA CICLO ACADEMICO 2017</w:t>
      </w:r>
    </w:p>
    <w:p w:rsidR="00441A00" w:rsidRPr="00552D0C" w:rsidRDefault="00441A00" w:rsidP="00827880">
      <w:pPr>
        <w:tabs>
          <w:tab w:val="left" w:pos="3555"/>
        </w:tabs>
        <w:rPr>
          <w:bCs/>
        </w:rPr>
      </w:pPr>
    </w:p>
    <w:p w:rsidR="00441A00" w:rsidRPr="00552D0C" w:rsidRDefault="00441A00" w:rsidP="00827880">
      <w:pPr>
        <w:tabs>
          <w:tab w:val="left" w:pos="3555"/>
        </w:tabs>
        <w:rPr>
          <w:bCs/>
        </w:rPr>
      </w:pPr>
    </w:p>
    <w:p w:rsidR="00441A00" w:rsidRPr="00552D0C" w:rsidRDefault="00441A00" w:rsidP="00827880">
      <w:pPr>
        <w:tabs>
          <w:tab w:val="left" w:pos="3555"/>
        </w:tabs>
        <w:jc w:val="both"/>
        <w:rPr>
          <w:b/>
          <w:bCs/>
        </w:rPr>
      </w:pPr>
      <w:r w:rsidRPr="00552D0C">
        <w:rPr>
          <w:bCs/>
        </w:rPr>
        <w:t xml:space="preserve">Denominación de la asignatura: </w:t>
      </w:r>
    </w:p>
    <w:p w:rsidR="00441A00" w:rsidRPr="00552D0C" w:rsidRDefault="00441A00" w:rsidP="00827880">
      <w:pPr>
        <w:autoSpaceDE w:val="0"/>
        <w:spacing w:before="100" w:after="100"/>
      </w:pPr>
      <w:r w:rsidRPr="00552D0C">
        <w:t>Internet y Sociedad: Comunicación y cultura digital</w:t>
      </w:r>
    </w:p>
    <w:p w:rsidR="00441A00" w:rsidRPr="00552D0C" w:rsidRDefault="00441A00" w:rsidP="00827880">
      <w:pPr>
        <w:jc w:val="center"/>
      </w:pPr>
    </w:p>
    <w:p w:rsidR="00441A00" w:rsidRPr="00552D0C" w:rsidRDefault="00441A00" w:rsidP="00827880">
      <w:pPr>
        <w:jc w:val="both"/>
      </w:pPr>
      <w:r w:rsidRPr="00552D0C">
        <w:t>Modalidad: Sociología especial</w:t>
      </w:r>
    </w:p>
    <w:p w:rsidR="00441A00" w:rsidRPr="00552D0C" w:rsidRDefault="00441A00" w:rsidP="00827880">
      <w:pPr>
        <w:jc w:val="both"/>
      </w:pPr>
    </w:p>
    <w:p w:rsidR="00441A00" w:rsidRPr="00552D0C" w:rsidRDefault="00441A00" w:rsidP="00827880">
      <w:pPr>
        <w:jc w:val="both"/>
      </w:pPr>
      <w:r w:rsidRPr="00552D0C">
        <w:t>Carga horaria total de la asignatura: 64 horas.</w:t>
      </w:r>
    </w:p>
    <w:p w:rsidR="00441A00" w:rsidRPr="00552D0C" w:rsidRDefault="00441A00" w:rsidP="00827880">
      <w:pPr>
        <w:jc w:val="both"/>
      </w:pPr>
    </w:p>
    <w:p w:rsidR="00441A00" w:rsidRPr="00552D0C" w:rsidRDefault="00441A00" w:rsidP="00827880">
      <w:pPr>
        <w:jc w:val="both"/>
      </w:pPr>
      <w:r w:rsidRPr="00552D0C">
        <w:t xml:space="preserve">Profesora adjunta a cargo del dictado del curso: Silvia Lago Martínez </w:t>
      </w:r>
    </w:p>
    <w:p w:rsidR="00441A00" w:rsidRPr="00552D0C" w:rsidRDefault="00441A00" w:rsidP="00827880">
      <w:pPr>
        <w:jc w:val="both"/>
      </w:pPr>
    </w:p>
    <w:p w:rsidR="00441A00" w:rsidRPr="00552D0C" w:rsidRDefault="00441A00" w:rsidP="00827880">
      <w:pPr>
        <w:jc w:val="both"/>
      </w:pPr>
      <w:r w:rsidRPr="00552D0C">
        <w:t>Equipo docente:</w:t>
      </w:r>
    </w:p>
    <w:p w:rsidR="00441A00" w:rsidRPr="00552D0C" w:rsidRDefault="00441A00" w:rsidP="00827880">
      <w:pPr>
        <w:jc w:val="both"/>
      </w:pPr>
      <w:r w:rsidRPr="00552D0C">
        <w:t>Jefa de Trabajos Prácticos: Ana Marotias</w:t>
      </w:r>
    </w:p>
    <w:p w:rsidR="00441A00" w:rsidRPr="00552D0C" w:rsidRDefault="00441A00" w:rsidP="00827880">
      <w:pPr>
        <w:jc w:val="both"/>
      </w:pPr>
      <w:r w:rsidRPr="00552D0C">
        <w:t>Ayudantes: Sheila Amado, Martín Gendler y Anahí Méndez</w:t>
      </w:r>
    </w:p>
    <w:p w:rsidR="00441A00" w:rsidRPr="00552D0C" w:rsidRDefault="00441A00" w:rsidP="00827880">
      <w:pPr>
        <w:jc w:val="both"/>
      </w:pPr>
    </w:p>
    <w:p w:rsidR="00441A00" w:rsidRPr="00552D0C" w:rsidRDefault="00441A00" w:rsidP="006C09AA">
      <w:pPr>
        <w:jc w:val="both"/>
      </w:pPr>
      <w:r w:rsidRPr="00552D0C">
        <w:t xml:space="preserve">Dictado: </w:t>
      </w:r>
      <w:r w:rsidRPr="00552D0C">
        <w:rPr>
          <w:b/>
        </w:rPr>
        <w:t>2do Cuatrimestre de 201</w:t>
      </w:r>
      <w:r>
        <w:rPr>
          <w:b/>
        </w:rPr>
        <w:t>8</w:t>
      </w:r>
      <w:r w:rsidRPr="00552D0C">
        <w:t>.</w:t>
      </w:r>
    </w:p>
    <w:p w:rsidR="00441A00" w:rsidRPr="00552D0C" w:rsidRDefault="00441A00">
      <w:pPr>
        <w:pStyle w:val="normal0"/>
        <w:jc w:val="both"/>
      </w:pPr>
    </w:p>
    <w:p w:rsidR="00441A00" w:rsidRPr="00552D0C" w:rsidRDefault="00441A00">
      <w:pPr>
        <w:pStyle w:val="normal0"/>
        <w:jc w:val="both"/>
      </w:pPr>
      <w:r w:rsidRPr="00552D0C">
        <w:t>_________________________________________________________________________</w:t>
      </w:r>
    </w:p>
    <w:p w:rsidR="00441A00" w:rsidRPr="00552D0C" w:rsidRDefault="00441A00" w:rsidP="00827880">
      <w:pPr>
        <w:jc w:val="center"/>
        <w:rPr>
          <w:b/>
        </w:rPr>
      </w:pPr>
    </w:p>
    <w:p w:rsidR="00441A00" w:rsidRPr="00552D0C" w:rsidRDefault="00441A00" w:rsidP="00827880">
      <w:pPr>
        <w:jc w:val="center"/>
        <w:rPr>
          <w:b/>
        </w:rPr>
      </w:pPr>
      <w:r w:rsidRPr="00552D0C">
        <w:rPr>
          <w:b/>
        </w:rPr>
        <w:t xml:space="preserve">PROGRAMA </w:t>
      </w:r>
    </w:p>
    <w:p w:rsidR="00441A00" w:rsidRPr="00552D0C" w:rsidRDefault="00441A00">
      <w:pPr>
        <w:pStyle w:val="normal0"/>
        <w:jc w:val="both"/>
      </w:pPr>
    </w:p>
    <w:p w:rsidR="00441A00" w:rsidRPr="00552D0C" w:rsidRDefault="00441A00" w:rsidP="00827880">
      <w:pPr>
        <w:pStyle w:val="normal0"/>
        <w:rPr>
          <w:b/>
        </w:rPr>
      </w:pPr>
      <w:r w:rsidRPr="00552D0C">
        <w:rPr>
          <w:b/>
        </w:rPr>
        <w:t>FUNDAMENTOS</w:t>
      </w:r>
    </w:p>
    <w:p w:rsidR="00441A00" w:rsidRPr="00552D0C" w:rsidRDefault="00441A00">
      <w:pPr>
        <w:pStyle w:val="normal0"/>
        <w:jc w:val="both"/>
      </w:pPr>
    </w:p>
    <w:p w:rsidR="00441A00" w:rsidRPr="00552D0C" w:rsidRDefault="00441A00">
      <w:pPr>
        <w:pStyle w:val="normal0"/>
        <w:jc w:val="both"/>
      </w:pPr>
      <w:r w:rsidRPr="00552D0C">
        <w:t xml:space="preserve">Las nociones de Era Digital, Sociedad Red, Sociedad de la Información, Sociedad del Conocimiento y otras relacionadas con las articulaciones entre el modo de producción y el modo de desarrollo, como Capitalismo Informacional y Capitalismo Cognitivo, se han instalado en el mundo académico y político para definir de alguna manera a las sociedades contemporáneas. </w:t>
      </w:r>
    </w:p>
    <w:p w:rsidR="00441A00" w:rsidRPr="00552D0C" w:rsidRDefault="00441A00">
      <w:pPr>
        <w:pStyle w:val="normal0"/>
        <w:jc w:val="both"/>
      </w:pPr>
    </w:p>
    <w:p w:rsidR="00441A00" w:rsidRPr="00552D0C" w:rsidRDefault="00441A00">
      <w:pPr>
        <w:pStyle w:val="normal0"/>
        <w:jc w:val="both"/>
      </w:pPr>
      <w:r w:rsidRPr="00552D0C">
        <w:t xml:space="preserve">En esta dirección se han desarrollado diversas teorías, investigaciones y análisis críticos relativos a los problemas del cambio social, que son abordadas desde propuestas divergentes. Cabe preguntarse entonces si la sociedad actual, en este período particular de la sociedad contemporánea, se define a partir de la presencia dominante de las tecnologías y entre ellas las de la comunicación y la información (TIC). Para ello es necesario introducirnos en la genealogía de las TIC: ¿Cuáles fueron sus </w:t>
      </w:r>
      <w:r w:rsidRPr="00552D0C">
        <w:lastRenderedPageBreak/>
        <w:t xml:space="preserve">condiciones de emergencia y cuáles son las tramas económicas y culturales sobre las que operan? </w:t>
      </w:r>
    </w:p>
    <w:p w:rsidR="00441A00" w:rsidRPr="00552D0C" w:rsidRDefault="00441A00">
      <w:pPr>
        <w:pStyle w:val="normal0"/>
        <w:jc w:val="both"/>
      </w:pPr>
    </w:p>
    <w:p w:rsidR="00441A00" w:rsidRPr="00552D0C" w:rsidRDefault="00441A00">
      <w:pPr>
        <w:pStyle w:val="normal0"/>
        <w:jc w:val="both"/>
      </w:pPr>
      <w:r w:rsidRPr="00552D0C">
        <w:t>Esta materia intenta explorar globalmente las relaciones entre el cambio social - entendido en sentido amplio: cambios políticos, económicos, sociales, culturales, etc. - y el cambio tecnológico - en general y más allá de tecnologías específicas.</w:t>
      </w:r>
    </w:p>
    <w:p w:rsidR="00441A00" w:rsidRPr="00552D0C" w:rsidRDefault="00441A00">
      <w:pPr>
        <w:pStyle w:val="normal0"/>
        <w:jc w:val="both"/>
      </w:pPr>
    </w:p>
    <w:p w:rsidR="00441A00" w:rsidRPr="00552D0C" w:rsidRDefault="00441A00">
      <w:pPr>
        <w:pStyle w:val="normal0"/>
        <w:jc w:val="both"/>
      </w:pPr>
      <w:r w:rsidRPr="00552D0C">
        <w:t xml:space="preserve">Tanto la producción como la circulación de conocimientos y cultura en general, se encuentran en un proceso de rápida mutación, de forma tal que emergen nuevos modos de reapropiación de las tecnologías y luchas por su acceso. Esto nos remite, por una parte, a la incorporación de la dimensión tecnológica en los estudios sobre la sociedad civil, organizaciones y movimientos sociales, y al ciberespacio como un nuevo campo de acción para la lucha política. Por otra, al debate en torno a cómo las TIC se configuran dentro de los ámbitos de creación cultural de las sociedades contemporáneas en tanto cultura digital (o cibercultura), sobre todo el arte y las apuestas políticas de creación cultural que integran arte, acción política y tecnologías. Además </w:t>
      </w:r>
    </w:p>
    <w:p w:rsidR="00441A00" w:rsidRPr="00552D0C" w:rsidRDefault="00441A00">
      <w:pPr>
        <w:pStyle w:val="normal0"/>
        <w:jc w:val="both"/>
      </w:pPr>
    </w:p>
    <w:p w:rsidR="00441A00" w:rsidRPr="00552D0C" w:rsidRDefault="00441A00">
      <w:pPr>
        <w:pStyle w:val="normal0"/>
        <w:jc w:val="both"/>
      </w:pPr>
      <w:r w:rsidRPr="00552D0C">
        <w:t xml:space="preserve">Por otra parte, en el ámbito de la educación la introducción de Internet y las tecnologías digitales originan mutaciones en diversos ámbitos: en las escuelas por medio de las estrategias denominadas </w:t>
      </w:r>
      <w:smartTag w:uri="urn:schemas-microsoft-com:office:smarttags" w:element="metricconverter">
        <w:smartTagPr>
          <w:attr w:name="ProductID" w:val="83 a"/>
        </w:smartTagPr>
        <w:r w:rsidRPr="00552D0C">
          <w:t>1 a</w:t>
        </w:r>
      </w:smartTag>
      <w:r w:rsidRPr="00552D0C">
        <w:t xml:space="preserve"> 1, y en la educación superior a través de la educación en entornos virtuales, entre muchas otras experiencias y desarrollos.</w:t>
      </w:r>
    </w:p>
    <w:p w:rsidR="00441A00" w:rsidRPr="00552D0C" w:rsidRDefault="00441A00">
      <w:pPr>
        <w:pStyle w:val="normal0"/>
        <w:jc w:val="both"/>
      </w:pPr>
    </w:p>
    <w:p w:rsidR="00441A00" w:rsidRPr="00552D0C" w:rsidRDefault="00441A00" w:rsidP="000B07E4">
      <w:pPr>
        <w:pStyle w:val="normal0"/>
        <w:jc w:val="both"/>
      </w:pPr>
      <w:r w:rsidRPr="00552D0C">
        <w:t xml:space="preserve">Además el Estado adquiere un rol específico en torno a la legislación sobre telecomunicaciones e Internet en particular y las políticas públicas que desarrolla en torno de la inclusión digital de la ciudadanía.  </w:t>
      </w:r>
    </w:p>
    <w:p w:rsidR="00441A00" w:rsidRPr="00552D0C" w:rsidRDefault="00441A00">
      <w:pPr>
        <w:pStyle w:val="normal0"/>
        <w:jc w:val="both"/>
      </w:pPr>
    </w:p>
    <w:p w:rsidR="00441A00" w:rsidRPr="00552D0C" w:rsidRDefault="00441A00">
      <w:pPr>
        <w:pStyle w:val="normal0"/>
        <w:jc w:val="both"/>
      </w:pPr>
      <w:r w:rsidRPr="00552D0C">
        <w:t>Asimismo, a consecuencia de Internet se actualizan las discusiones sobre la propiedad del conocimiento producido por la sociedad: los contenidos libres y las condiciones de producción, los movimientos en defensa del software libre, la “cultura” copyleft y las licencias libres, y el movimiento por el Acceso Abierto principalmente en las ciencias sociales.</w:t>
      </w:r>
    </w:p>
    <w:p w:rsidR="00441A00" w:rsidRPr="00552D0C" w:rsidRDefault="00441A00">
      <w:pPr>
        <w:pStyle w:val="normal0"/>
        <w:jc w:val="both"/>
      </w:pPr>
    </w:p>
    <w:p w:rsidR="00441A00" w:rsidRPr="00552D0C" w:rsidRDefault="00441A00">
      <w:pPr>
        <w:pStyle w:val="normal0"/>
        <w:jc w:val="both"/>
      </w:pPr>
      <w:r w:rsidRPr="00552D0C">
        <w:rPr>
          <w:b/>
        </w:rPr>
        <w:t>Objetivos</w:t>
      </w:r>
      <w:r w:rsidRPr="00552D0C">
        <w:t xml:space="preserve"> </w:t>
      </w:r>
    </w:p>
    <w:p w:rsidR="00441A00" w:rsidRPr="00552D0C" w:rsidRDefault="00441A00">
      <w:pPr>
        <w:pStyle w:val="normal0"/>
        <w:numPr>
          <w:ilvl w:val="0"/>
          <w:numId w:val="1"/>
        </w:numPr>
        <w:ind w:hanging="360"/>
        <w:contextualSpacing/>
        <w:jc w:val="both"/>
      </w:pPr>
      <w:r w:rsidRPr="00552D0C">
        <w:t xml:space="preserve">Desarrollar la capacidad crítica sobre los conceptos teóricos, desde un enfoque interdisciplinario, para el estudio del cambio social y cultural en la sociedad contemporánea a partir de la presencia de las tecnologías digitales. </w:t>
      </w:r>
    </w:p>
    <w:p w:rsidR="00441A00" w:rsidRPr="00552D0C" w:rsidRDefault="00441A00">
      <w:pPr>
        <w:pStyle w:val="normal0"/>
        <w:numPr>
          <w:ilvl w:val="0"/>
          <w:numId w:val="1"/>
        </w:numPr>
        <w:ind w:hanging="360"/>
        <w:contextualSpacing/>
        <w:jc w:val="both"/>
      </w:pPr>
      <w:r w:rsidRPr="00552D0C">
        <w:t>Conocer el concepto de “cultura digital”, nuevos modos de percepción, nuevos lenguajes y vínculos entre la tecnología, la cultura y el arte.</w:t>
      </w:r>
    </w:p>
    <w:p w:rsidR="00441A00" w:rsidRPr="00552D0C" w:rsidRDefault="00441A00">
      <w:pPr>
        <w:pStyle w:val="normal0"/>
        <w:numPr>
          <w:ilvl w:val="0"/>
          <w:numId w:val="1"/>
        </w:numPr>
        <w:ind w:hanging="360"/>
        <w:contextualSpacing/>
        <w:jc w:val="both"/>
      </w:pPr>
      <w:r w:rsidRPr="00552D0C">
        <w:t xml:space="preserve">Interpretar la incorporación de la dimensión tecnológica a los estudios sobre las prácticas contrahegemónicas en el contexto de la globalización y con la base tecnológica de Internet. </w:t>
      </w:r>
    </w:p>
    <w:p w:rsidR="00441A00" w:rsidRPr="00552D0C" w:rsidRDefault="00441A00">
      <w:pPr>
        <w:pStyle w:val="normal0"/>
        <w:numPr>
          <w:ilvl w:val="0"/>
          <w:numId w:val="1"/>
        </w:numPr>
        <w:ind w:hanging="360"/>
        <w:contextualSpacing/>
        <w:jc w:val="both"/>
      </w:pPr>
      <w:r w:rsidRPr="00552D0C">
        <w:t xml:space="preserve">Orientar a los alumnos sobre los debates y las acciones resultantes de los procesos de adopción y apropiación de las tecnologías digitales en la educación media y universitaria. </w:t>
      </w:r>
    </w:p>
    <w:p w:rsidR="00441A00" w:rsidRPr="00552D0C" w:rsidRDefault="00441A00">
      <w:pPr>
        <w:pStyle w:val="normal0"/>
        <w:numPr>
          <w:ilvl w:val="0"/>
          <w:numId w:val="1"/>
        </w:numPr>
        <w:ind w:hanging="360"/>
        <w:contextualSpacing/>
        <w:jc w:val="both"/>
      </w:pPr>
      <w:r w:rsidRPr="00552D0C">
        <w:t xml:space="preserve">Reconocer el rol del Estado en las políticas y legislación sobre Internet y las telecomunicaciones en general, y las estrategias para la inclusión digital de la ciudadanía.  </w:t>
      </w:r>
    </w:p>
    <w:p w:rsidR="00441A00" w:rsidRPr="00552D0C" w:rsidRDefault="00441A00">
      <w:pPr>
        <w:pStyle w:val="normal0"/>
        <w:numPr>
          <w:ilvl w:val="0"/>
          <w:numId w:val="1"/>
        </w:numPr>
        <w:ind w:hanging="360"/>
        <w:contextualSpacing/>
        <w:jc w:val="both"/>
      </w:pPr>
      <w:r w:rsidRPr="00552D0C">
        <w:t>Capacitar a los alumnos en la búsqueda y análisis de fuentes en Internet.</w:t>
      </w:r>
    </w:p>
    <w:p w:rsidR="00441A00" w:rsidRPr="00552D0C" w:rsidRDefault="00441A00">
      <w:pPr>
        <w:pStyle w:val="normal0"/>
        <w:jc w:val="both"/>
      </w:pPr>
    </w:p>
    <w:p w:rsidR="00441A00" w:rsidRPr="00552D0C" w:rsidRDefault="00441A00">
      <w:pPr>
        <w:pStyle w:val="normal0"/>
        <w:jc w:val="both"/>
      </w:pPr>
    </w:p>
    <w:p w:rsidR="00441A00" w:rsidRPr="00552D0C" w:rsidRDefault="00441A00" w:rsidP="00827880">
      <w:pPr>
        <w:pStyle w:val="normal0"/>
      </w:pPr>
      <w:r w:rsidRPr="00552D0C">
        <w:rPr>
          <w:b/>
        </w:rPr>
        <w:t>CONTENIDOS</w:t>
      </w:r>
    </w:p>
    <w:p w:rsidR="00441A00" w:rsidRDefault="00441A00" w:rsidP="006C09AA">
      <w:pPr>
        <w:jc w:val="both"/>
        <w:rPr>
          <w:b/>
          <w:sz w:val="24"/>
          <w:szCs w:val="24"/>
        </w:rPr>
      </w:pPr>
    </w:p>
    <w:p w:rsidR="00441A00" w:rsidRPr="00F872D5" w:rsidRDefault="00441A00" w:rsidP="006C09AA">
      <w:pPr>
        <w:jc w:val="both"/>
        <w:rPr>
          <w:b/>
          <w:sz w:val="24"/>
          <w:szCs w:val="24"/>
        </w:rPr>
      </w:pPr>
      <w:r w:rsidRPr="00F872D5">
        <w:rPr>
          <w:b/>
          <w:sz w:val="24"/>
          <w:szCs w:val="24"/>
        </w:rPr>
        <w:t>UNIDAD 1:</w:t>
      </w:r>
      <w:r w:rsidRPr="00F872D5">
        <w:rPr>
          <w:b/>
          <w:color w:val="FF0000"/>
          <w:sz w:val="24"/>
          <w:szCs w:val="24"/>
        </w:rPr>
        <w:t xml:space="preserve"> </w:t>
      </w:r>
      <w:r w:rsidRPr="006E297E">
        <w:rPr>
          <w:b/>
          <w:sz w:val="24"/>
          <w:szCs w:val="24"/>
        </w:rPr>
        <w:t>Tecnología y Sociedad: conceptos y enfoques desde la</w:t>
      </w:r>
      <w:r>
        <w:rPr>
          <w:b/>
          <w:sz w:val="24"/>
          <w:szCs w:val="24"/>
        </w:rPr>
        <w:t>s ciencias sociales</w:t>
      </w:r>
      <w:r w:rsidRPr="006E297E">
        <w:rPr>
          <w:b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r w:rsidRPr="00F872D5">
        <w:rPr>
          <w:b/>
          <w:color w:val="FF0000"/>
          <w:sz w:val="24"/>
          <w:szCs w:val="24"/>
        </w:rPr>
        <w:t xml:space="preserve"> </w:t>
      </w:r>
    </w:p>
    <w:p w:rsidR="00441A00" w:rsidRPr="006E297E" w:rsidRDefault="00441A00" w:rsidP="006C09AA">
      <w:pPr>
        <w:jc w:val="both"/>
      </w:pPr>
      <w:r w:rsidRPr="006E297E">
        <w:t xml:space="preserve">Ciencia y tecnología: antecedentes. Conceptos: </w:t>
      </w:r>
      <w:r w:rsidRPr="006E297E">
        <w:rPr>
          <w:lang w:val="es-ES"/>
        </w:rPr>
        <w:t>tecnologías, tecnologías de la información y tecnologías digitales. La perspectiva constructivista y la teoría crítica de la tecnología.</w:t>
      </w:r>
      <w:r>
        <w:rPr>
          <w:lang w:val="es-ES"/>
        </w:rPr>
        <w:t xml:space="preserve">  Apropiación tecnológica: alcances del concepto. </w:t>
      </w:r>
    </w:p>
    <w:p w:rsidR="00441A00" w:rsidRDefault="00441A00" w:rsidP="006C09AA">
      <w:pPr>
        <w:pStyle w:val="normal0"/>
        <w:rPr>
          <w:sz w:val="24"/>
          <w:szCs w:val="24"/>
          <w:lang w:val="es-ES"/>
        </w:rPr>
      </w:pPr>
    </w:p>
    <w:p w:rsidR="00441A00" w:rsidRDefault="00441A00" w:rsidP="006C09AA">
      <w:pPr>
        <w:pStyle w:val="normal0"/>
        <w:rPr>
          <w:u w:val="single"/>
        </w:rPr>
      </w:pPr>
      <w:r>
        <w:rPr>
          <w:u w:val="single"/>
        </w:rPr>
        <w:t>Bibliografía</w:t>
      </w:r>
    </w:p>
    <w:p w:rsidR="00441A00" w:rsidRDefault="00441A00" w:rsidP="006C09AA">
      <w:pPr>
        <w:pStyle w:val="normal0"/>
        <w:jc w:val="both"/>
        <w:rPr>
          <w:lang w:val="es-ES"/>
        </w:rPr>
      </w:pPr>
      <w:r w:rsidRPr="00DB712C">
        <w:rPr>
          <w:b/>
          <w:bCs/>
        </w:rPr>
        <w:t>Zukerfeld</w:t>
      </w:r>
      <w:r>
        <w:t xml:space="preserve">, Mariano (2015). </w:t>
      </w:r>
      <w:r w:rsidRPr="00DB712C">
        <w:rPr>
          <w:lang w:val="es-ES"/>
        </w:rPr>
        <w:t xml:space="preserve"> La tecnología en general, las digitales en particular. Vida, milagros y familia de la “Ley de Moore</w:t>
      </w:r>
      <w:r>
        <w:rPr>
          <w:lang w:val="es-ES"/>
        </w:rPr>
        <w:t xml:space="preserve">. En revista </w:t>
      </w:r>
      <w:r w:rsidRPr="00DB712C">
        <w:rPr>
          <w:i/>
          <w:iCs/>
          <w:lang w:val="es-ES"/>
        </w:rPr>
        <w:t>Hipertextos</w:t>
      </w:r>
      <w:r w:rsidRPr="00DB712C">
        <w:rPr>
          <w:lang w:val="es-ES"/>
        </w:rPr>
        <w:t>, Vol. 2, N° 4, Buenos Aires</w:t>
      </w:r>
      <w:r>
        <w:rPr>
          <w:lang w:val="es-ES"/>
        </w:rPr>
        <w:t>, pp. 1-11 y conclusiones.</w:t>
      </w:r>
    </w:p>
    <w:p w:rsidR="00441A00" w:rsidRDefault="00441A00" w:rsidP="006C09AA">
      <w:pPr>
        <w:pStyle w:val="normal0"/>
        <w:jc w:val="both"/>
        <w:rPr>
          <w:color w:val="auto"/>
          <w:lang w:val="es-ES" w:eastAsia="es-ES"/>
        </w:rPr>
      </w:pPr>
      <w:r w:rsidRPr="00FB383A">
        <w:rPr>
          <w:b/>
          <w:bCs/>
          <w:color w:val="auto"/>
          <w:lang w:val="es-ES" w:eastAsia="es-ES"/>
        </w:rPr>
        <w:t>Feenberg</w:t>
      </w:r>
      <w:r>
        <w:rPr>
          <w:b/>
          <w:bCs/>
          <w:color w:val="auto"/>
          <w:lang w:val="es-ES" w:eastAsia="es-ES"/>
        </w:rPr>
        <w:t xml:space="preserve">, </w:t>
      </w:r>
      <w:r w:rsidRPr="00FB383A">
        <w:rPr>
          <w:color w:val="auto"/>
          <w:lang w:val="es-ES" w:eastAsia="es-ES"/>
        </w:rPr>
        <w:t>Andrew  (2005). Teoría crítica de la tecnología</w:t>
      </w:r>
      <w:r>
        <w:rPr>
          <w:color w:val="auto"/>
          <w:lang w:val="es-ES" w:eastAsia="es-ES"/>
        </w:rPr>
        <w:t xml:space="preserve">. En revista </w:t>
      </w:r>
      <w:r w:rsidRPr="00FB383A">
        <w:rPr>
          <w:color w:val="auto"/>
          <w:lang w:val="es-ES" w:eastAsia="es-ES"/>
        </w:rPr>
        <w:t>CTS, nº 5, vol. 2</w:t>
      </w:r>
      <w:r>
        <w:rPr>
          <w:color w:val="auto"/>
          <w:lang w:val="es-ES" w:eastAsia="es-ES"/>
        </w:rPr>
        <w:t>, Buenos Aires.</w:t>
      </w:r>
    </w:p>
    <w:p w:rsidR="00441A00" w:rsidRDefault="00441A00" w:rsidP="006C09AA">
      <w:pPr>
        <w:pStyle w:val="normal0"/>
        <w:jc w:val="both"/>
        <w:rPr>
          <w:lang w:val="es-ES"/>
        </w:rPr>
      </w:pPr>
      <w:r w:rsidRPr="00FB383A">
        <w:rPr>
          <w:b/>
          <w:bCs/>
          <w:color w:val="auto"/>
          <w:lang w:val="es-ES" w:eastAsia="es-ES"/>
        </w:rPr>
        <w:t xml:space="preserve">Lago Martínez, Gendler, Méndez </w:t>
      </w:r>
      <w:r>
        <w:rPr>
          <w:color w:val="auto"/>
          <w:lang w:val="es-ES" w:eastAsia="es-ES"/>
        </w:rPr>
        <w:t xml:space="preserve">(2017). </w:t>
      </w:r>
      <w:r w:rsidRPr="00FB383A">
        <w:rPr>
          <w:color w:val="auto"/>
          <w:lang w:eastAsia="es-ES"/>
        </w:rPr>
        <w:t xml:space="preserve">Teoría, debates y nuevas perspectivas sobre la apropiación de tecnologías digitales, en </w:t>
      </w:r>
      <w:r w:rsidRPr="00FB383A">
        <w:rPr>
          <w:bCs/>
          <w:i/>
          <w:iCs/>
          <w:color w:val="auto"/>
          <w:lang w:eastAsia="es-ES"/>
        </w:rPr>
        <w:t xml:space="preserve">Contribuciones al estudio de procesos de apropiación de tecnologías, </w:t>
      </w:r>
      <w:r w:rsidRPr="00FB383A">
        <w:rPr>
          <w:bCs/>
          <w:color w:val="auto"/>
          <w:lang w:eastAsia="es-ES"/>
        </w:rPr>
        <w:t>R. Cabello y A. López (editores), Ediciones de la UNGS (en prensa).</w:t>
      </w:r>
    </w:p>
    <w:p w:rsidR="00441A00" w:rsidRDefault="00441A00" w:rsidP="006C09AA">
      <w:pPr>
        <w:pStyle w:val="normal0"/>
        <w:jc w:val="both"/>
        <w:rPr>
          <w:b/>
          <w:sz w:val="24"/>
          <w:szCs w:val="24"/>
        </w:rPr>
      </w:pPr>
    </w:p>
    <w:p w:rsidR="00441A00" w:rsidRDefault="00441A00" w:rsidP="006C09AA">
      <w:pPr>
        <w:pStyle w:val="normal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UNIDAD 2: Perspectivas teóricas acerca de la sociedad contemporánea.</w:t>
      </w:r>
    </w:p>
    <w:p w:rsidR="00441A00" w:rsidRPr="00D722DD" w:rsidRDefault="00441A00" w:rsidP="006C09AA">
      <w:pPr>
        <w:pStyle w:val="normal0"/>
        <w:jc w:val="both"/>
        <w:rPr>
          <w:bCs/>
        </w:rPr>
      </w:pPr>
      <w:r>
        <w:rPr>
          <w:bCs/>
          <w:lang w:val="es-ES"/>
        </w:rPr>
        <w:t>L</w:t>
      </w:r>
      <w:r w:rsidRPr="00D722DD">
        <w:rPr>
          <w:bCs/>
          <w:lang w:val="es-ES"/>
        </w:rPr>
        <w:t>a sociedad posindustrial</w:t>
      </w:r>
      <w:r>
        <w:rPr>
          <w:bCs/>
          <w:lang w:val="es-ES"/>
        </w:rPr>
        <w:t xml:space="preserve">; la sociedad posmoderna; </w:t>
      </w:r>
      <w:r w:rsidRPr="00D722DD">
        <w:rPr>
          <w:bCs/>
          <w:lang w:val="es-ES"/>
        </w:rPr>
        <w:t>sociedad de las</w:t>
      </w:r>
      <w:r>
        <w:rPr>
          <w:bCs/>
          <w:lang w:val="es-ES"/>
        </w:rPr>
        <w:t xml:space="preserve"> </w:t>
      </w:r>
      <w:r w:rsidRPr="00D722DD">
        <w:rPr>
          <w:bCs/>
          <w:lang w:val="es-ES"/>
        </w:rPr>
        <w:t xml:space="preserve">redes; sociedad </w:t>
      </w:r>
      <w:r>
        <w:rPr>
          <w:bCs/>
          <w:lang w:val="es-ES"/>
        </w:rPr>
        <w:t xml:space="preserve">de la información y </w:t>
      </w:r>
      <w:r w:rsidRPr="00D722DD">
        <w:rPr>
          <w:bCs/>
          <w:lang w:val="es-ES"/>
        </w:rPr>
        <w:t>del conocimiento</w:t>
      </w:r>
      <w:r>
        <w:rPr>
          <w:bCs/>
          <w:lang w:val="es-ES"/>
        </w:rPr>
        <w:t xml:space="preserve">; </w:t>
      </w:r>
      <w:r w:rsidRPr="00E1610D">
        <w:rPr>
          <w:bCs/>
          <w:lang w:val="es-ES"/>
        </w:rPr>
        <w:t>Sociedad de la</w:t>
      </w:r>
      <w:r>
        <w:rPr>
          <w:bCs/>
          <w:lang w:val="es-ES"/>
        </w:rPr>
        <w:t xml:space="preserve"> </w:t>
      </w:r>
      <w:r w:rsidRPr="00E1610D">
        <w:rPr>
          <w:bCs/>
          <w:lang w:val="es-ES"/>
        </w:rPr>
        <w:t>Información.</w:t>
      </w:r>
    </w:p>
    <w:p w:rsidR="00441A00" w:rsidRDefault="00441A00" w:rsidP="006C09AA">
      <w:pPr>
        <w:pStyle w:val="normal0"/>
        <w:jc w:val="both"/>
      </w:pPr>
      <w:r>
        <w:t xml:space="preserve"> </w:t>
      </w:r>
    </w:p>
    <w:p w:rsidR="00441A00" w:rsidRDefault="00441A00" w:rsidP="006C09AA">
      <w:pPr>
        <w:pStyle w:val="normal0"/>
        <w:jc w:val="both"/>
        <w:rPr>
          <w:u w:val="single"/>
        </w:rPr>
      </w:pPr>
      <w:r>
        <w:rPr>
          <w:u w:val="single"/>
        </w:rPr>
        <w:t xml:space="preserve">Bibliografía </w:t>
      </w:r>
    </w:p>
    <w:p w:rsidR="00441A00" w:rsidRDefault="00441A00" w:rsidP="006C09AA">
      <w:pPr>
        <w:pStyle w:val="normal0"/>
        <w:jc w:val="both"/>
      </w:pPr>
      <w:r>
        <w:rPr>
          <w:b/>
        </w:rPr>
        <w:t xml:space="preserve">Castells, </w:t>
      </w:r>
      <w:r>
        <w:t xml:space="preserve">Manuel (1995). Capítulo 1 “El modo de desarrollo informacional y la reestructuración del capitalismo”. En </w:t>
      </w:r>
      <w:r>
        <w:rPr>
          <w:i/>
        </w:rPr>
        <w:t xml:space="preserve">La ciudad informacional. Tecnologías de la </w:t>
      </w:r>
      <w:r>
        <w:rPr>
          <w:i/>
        </w:rPr>
        <w:lastRenderedPageBreak/>
        <w:t>información, reestructuración económica y el proceso urbano-regional</w:t>
      </w:r>
      <w:r>
        <w:t>. Madrid: Alianza.</w:t>
      </w:r>
    </w:p>
    <w:p w:rsidR="00441A00" w:rsidRDefault="00441A00" w:rsidP="006C09AA">
      <w:pPr>
        <w:pStyle w:val="normal0"/>
        <w:jc w:val="both"/>
      </w:pPr>
      <w:r>
        <w:rPr>
          <w:b/>
        </w:rPr>
        <w:t>Harvey</w:t>
      </w:r>
      <w:r>
        <w:t>, David</w:t>
      </w:r>
      <w:r>
        <w:rPr>
          <w:b/>
        </w:rPr>
        <w:t xml:space="preserve"> </w:t>
      </w:r>
      <w:r>
        <w:t xml:space="preserve">(1998). Capítulo 17 “Compresión espacio-temporal y condición posmoderna”. En </w:t>
      </w:r>
      <w:r>
        <w:rPr>
          <w:i/>
        </w:rPr>
        <w:t>La condición de la posmodernidad</w:t>
      </w:r>
      <w:r>
        <w:t>. Buenos Aires: Amorrortu.</w:t>
      </w:r>
    </w:p>
    <w:p w:rsidR="00441A00" w:rsidRDefault="00441A00" w:rsidP="006C09AA">
      <w:pPr>
        <w:pStyle w:val="normal0"/>
        <w:rPr>
          <w:b/>
        </w:rPr>
      </w:pPr>
      <w:r>
        <w:rPr>
          <w:b/>
        </w:rPr>
        <w:t>Augé</w:t>
      </w:r>
      <w:r>
        <w:t xml:space="preserve">, Marc (2007) “Sobremodernidad. Del mundo de hoy al mundo de mañana”. En </w:t>
      </w:r>
      <w:r>
        <w:rPr>
          <w:i/>
        </w:rPr>
        <w:t>Contrastes: Revista cultural</w:t>
      </w:r>
      <w:r>
        <w:t xml:space="preserve"> Nº. 47, págs. 101-107. </w:t>
      </w:r>
      <w:hyperlink r:id="rId5">
        <w:r>
          <w:rPr>
            <w:color w:val="1155CC"/>
            <w:u w:val="single"/>
          </w:rPr>
          <w:t xml:space="preserve"> https://asodea.files.wordpress.com/2009/09/auge-marc-sobremodernidad.pdf</w:t>
        </w:r>
      </w:hyperlink>
    </w:p>
    <w:p w:rsidR="00441A00" w:rsidRDefault="00441A00" w:rsidP="006C09AA">
      <w:pPr>
        <w:pStyle w:val="normal0"/>
        <w:jc w:val="both"/>
      </w:pPr>
      <w:r>
        <w:rPr>
          <w:b/>
        </w:rPr>
        <w:t>Sassen</w:t>
      </w:r>
      <w:r>
        <w:t xml:space="preserve">, Saskia (2007) Capítulo 1 “Elementos para una sociología de la globalización” en </w:t>
      </w:r>
      <w:r>
        <w:rPr>
          <w:i/>
        </w:rPr>
        <w:t>Una sociología de la globalización</w:t>
      </w:r>
      <w:r>
        <w:t>, Buenos Aires, Katz Editores.</w:t>
      </w:r>
    </w:p>
    <w:p w:rsidR="00441A00" w:rsidRDefault="00441A00" w:rsidP="006C09AA">
      <w:pPr>
        <w:pStyle w:val="normal0"/>
        <w:jc w:val="both"/>
        <w:rPr>
          <w:b/>
        </w:rPr>
      </w:pPr>
      <w:r>
        <w:rPr>
          <w:b/>
        </w:rPr>
        <w:t>Valderrama</w:t>
      </w:r>
      <w:r>
        <w:t xml:space="preserve">, Carlos (2012). “Sociedad de la información: hegemonía, reduccionismo tecnológico y resistencias”. En </w:t>
      </w:r>
      <w:r>
        <w:rPr>
          <w:i/>
        </w:rPr>
        <w:t>Revista Nómadas Nº 36.</w:t>
      </w:r>
      <w:r>
        <w:t xml:space="preserve"> Colombia: IESCO.</w:t>
      </w:r>
    </w:p>
    <w:p w:rsidR="00441A00" w:rsidRDefault="00441A00" w:rsidP="006C09AA">
      <w:pPr>
        <w:pStyle w:val="normal0"/>
        <w:jc w:val="both"/>
      </w:pPr>
    </w:p>
    <w:p w:rsidR="00441A00" w:rsidRDefault="00441A00" w:rsidP="006C09AA">
      <w:pPr>
        <w:pStyle w:val="normal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UNIDAD 3: Capitalismo Cognitivo y Debates acerca de la propiedad intelectual.</w:t>
      </w:r>
    </w:p>
    <w:p w:rsidR="00441A00" w:rsidRDefault="00441A00" w:rsidP="006C09AA">
      <w:pPr>
        <w:pStyle w:val="normal0"/>
        <w:jc w:val="both"/>
      </w:pPr>
      <w:r>
        <w:t xml:space="preserve">Capitalismo cognitivo: principales conceptos para el estudio del capitalismo en siglo XXI.   Vinculación con las nuevas formas de apropiación del conocimiento y de la información. El Software libre y propietario, Copyright y Copyleft, los contenidos libres y las Creative Commons. </w:t>
      </w:r>
    </w:p>
    <w:p w:rsidR="00441A00" w:rsidRDefault="00441A00" w:rsidP="006C09AA">
      <w:pPr>
        <w:pStyle w:val="normal0"/>
        <w:jc w:val="both"/>
      </w:pPr>
    </w:p>
    <w:p w:rsidR="00441A00" w:rsidRDefault="00441A00" w:rsidP="006C09AA">
      <w:pPr>
        <w:pStyle w:val="normal0"/>
        <w:jc w:val="both"/>
        <w:rPr>
          <w:u w:val="single"/>
        </w:rPr>
      </w:pPr>
      <w:r>
        <w:rPr>
          <w:u w:val="single"/>
        </w:rPr>
        <w:t xml:space="preserve">Bibliografía </w:t>
      </w:r>
    </w:p>
    <w:p w:rsidR="00441A00" w:rsidRDefault="00441A00" w:rsidP="006C09AA">
      <w:pPr>
        <w:pStyle w:val="normal0"/>
        <w:jc w:val="both"/>
      </w:pPr>
      <w:r>
        <w:rPr>
          <w:b/>
        </w:rPr>
        <w:t xml:space="preserve">Blondeau, O. </w:t>
      </w:r>
      <w:r>
        <w:t xml:space="preserve">(2004). Capítulo 1 “Génesis y subversión del capitalismo informacional”. En  </w:t>
      </w:r>
      <w:r>
        <w:rPr>
          <w:i/>
        </w:rPr>
        <w:t>Capitalismo cognitivo, propiedad intelectual y creación colectiva</w:t>
      </w:r>
      <w:r>
        <w:t>. Madrid: Traficantes de Sueños.</w:t>
      </w:r>
    </w:p>
    <w:p w:rsidR="00441A00" w:rsidRDefault="00441A00" w:rsidP="006C09AA">
      <w:pPr>
        <w:pStyle w:val="normal0"/>
        <w:jc w:val="both"/>
      </w:pPr>
      <w:r>
        <w:rPr>
          <w:b/>
        </w:rPr>
        <w:t>Rullani, Enzo</w:t>
      </w:r>
      <w:r>
        <w:t xml:space="preserve"> (2004). El capitalismo cognitivo ¿un déja-vu?. En </w:t>
      </w:r>
      <w:r>
        <w:rPr>
          <w:i/>
        </w:rPr>
        <w:t>Capitalismo cognitivo, propiedad intelectual y creación colectiva</w:t>
      </w:r>
      <w:r>
        <w:t>. Madrid: Traficantes de Sueños.</w:t>
      </w:r>
    </w:p>
    <w:p w:rsidR="00441A00" w:rsidRDefault="00441A00" w:rsidP="006C09AA">
      <w:pPr>
        <w:pStyle w:val="normal0"/>
        <w:jc w:val="both"/>
      </w:pPr>
      <w:r>
        <w:rPr>
          <w:b/>
        </w:rPr>
        <w:lastRenderedPageBreak/>
        <w:t>Himanen</w:t>
      </w:r>
      <w:r>
        <w:t>, Pekka</w:t>
      </w:r>
      <w:r>
        <w:rPr>
          <w:b/>
        </w:rPr>
        <w:t xml:space="preserve"> </w:t>
      </w:r>
      <w:r>
        <w:t xml:space="preserve">(2001). Prólogo “¿Por qué el hacker es como es?” Capítulo 1 “La ética hacker del trabajo” Capítulo 4 “La academia y el monasterio”. En </w:t>
      </w:r>
      <w:r>
        <w:rPr>
          <w:i/>
        </w:rPr>
        <w:t>La ética del hacker y el espíritu de la era de la información</w:t>
      </w:r>
      <w:r>
        <w:t>. Madrid: Ediciones Destino.</w:t>
      </w:r>
    </w:p>
    <w:p w:rsidR="00441A00" w:rsidRDefault="00441A00" w:rsidP="006C09AA">
      <w:pPr>
        <w:pStyle w:val="normal0"/>
        <w:jc w:val="both"/>
      </w:pPr>
      <w:r>
        <w:rPr>
          <w:b/>
        </w:rPr>
        <w:t>Lessig Lawrence</w:t>
      </w:r>
      <w:r>
        <w:t xml:space="preserve"> (2005). Capítulo 4 “Piratas” Capítulo 5 “Piratería”. En </w:t>
      </w:r>
      <w:r>
        <w:rPr>
          <w:i/>
        </w:rPr>
        <w:t>Cultura Libre</w:t>
      </w:r>
      <w:r>
        <w:t>. Santiago de chile: Lom ediciones.</w:t>
      </w:r>
    </w:p>
    <w:p w:rsidR="00441A00" w:rsidRDefault="00441A00" w:rsidP="006C09AA">
      <w:pPr>
        <w:pStyle w:val="normal0"/>
        <w:jc w:val="both"/>
      </w:pPr>
    </w:p>
    <w:p w:rsidR="00441A00" w:rsidRDefault="00441A00" w:rsidP="006C09AA">
      <w:pPr>
        <w:pStyle w:val="normal0"/>
        <w:jc w:val="both"/>
        <w:rPr>
          <w:u w:val="single"/>
        </w:rPr>
      </w:pPr>
      <w:r>
        <w:rPr>
          <w:u w:val="single"/>
        </w:rPr>
        <w:t>Material audiovisual</w:t>
      </w:r>
    </w:p>
    <w:p w:rsidR="00441A00" w:rsidRDefault="00441A00" w:rsidP="006C09AA">
      <w:pPr>
        <w:pStyle w:val="normal0"/>
        <w:jc w:val="both"/>
      </w:pPr>
      <w:r>
        <w:rPr>
          <w:b/>
        </w:rPr>
        <w:t>Stallman</w:t>
      </w:r>
      <w:r>
        <w:t>, Richard (2017) “CopyRight vs. Comunidad” Charla efectuada el 9 de Junio de 2017 en la Facultad de Filosofía y Letras.</w:t>
      </w:r>
    </w:p>
    <w:p w:rsidR="00441A00" w:rsidRDefault="00441A00" w:rsidP="006C09AA">
      <w:pPr>
        <w:pStyle w:val="normal0"/>
        <w:jc w:val="both"/>
      </w:pPr>
      <w:r>
        <w:t xml:space="preserve">Disponible en: </w:t>
      </w:r>
      <w:hyperlink r:id="rId6">
        <w:r>
          <w:rPr>
            <w:color w:val="1155CC"/>
            <w:u w:val="single"/>
          </w:rPr>
          <w:t>https://www.youtube.com/watch?v=2DaPAH2C590</w:t>
        </w:r>
      </w:hyperlink>
      <w:r>
        <w:t xml:space="preserve"> </w:t>
      </w:r>
    </w:p>
    <w:p w:rsidR="00441A00" w:rsidRDefault="00441A00" w:rsidP="006C09AA">
      <w:pPr>
        <w:pStyle w:val="normal0"/>
        <w:jc w:val="both"/>
      </w:pPr>
      <w:r>
        <w:rPr>
          <w:b/>
        </w:rPr>
        <w:t xml:space="preserve">Los Simpsons: </w:t>
      </w:r>
      <w:r>
        <w:t xml:space="preserve">Temporada 25, Episodio 539 “Roba este episodio”. Disponible en: </w:t>
      </w:r>
      <w:hyperlink r:id="rId7">
        <w:r>
          <w:rPr>
            <w:color w:val="1155CC"/>
            <w:u w:val="single"/>
          </w:rPr>
          <w:t>https://www.simpsonizados.org/simpsons-25x9-roba-este-episodio.html</w:t>
        </w:r>
      </w:hyperlink>
      <w:r>
        <w:t xml:space="preserve"> </w:t>
      </w:r>
    </w:p>
    <w:p w:rsidR="00441A00" w:rsidRDefault="00441A00" w:rsidP="006C09AA">
      <w:pPr>
        <w:pStyle w:val="normal0"/>
        <w:jc w:val="both"/>
      </w:pPr>
    </w:p>
    <w:p w:rsidR="00441A00" w:rsidRDefault="00441A00" w:rsidP="006C09AA">
      <w:pPr>
        <w:pStyle w:val="normal0"/>
        <w:jc w:val="both"/>
      </w:pPr>
      <w:r>
        <w:t xml:space="preserve"> </w:t>
      </w:r>
    </w:p>
    <w:p w:rsidR="00441A00" w:rsidRDefault="00441A00" w:rsidP="006C09AA">
      <w:pPr>
        <w:pStyle w:val="normal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UNIDAD 4: El rol del Estado en la sociedad de la Información. Internet y políticas públicas.</w:t>
      </w:r>
    </w:p>
    <w:p w:rsidR="00441A00" w:rsidRDefault="00441A00" w:rsidP="006C09AA">
      <w:pPr>
        <w:pStyle w:val="normal0"/>
        <w:jc w:val="both"/>
      </w:pPr>
      <w:r>
        <w:t>Tensiones entre los actores: Estado-sociedad civil- empresas, en torno a la Neutralidad en la Red y regulaciones de Internet. Inclusión digital: conceptos. Políticas públicas de inclusión digital en Argentina y el Cono Sur.</w:t>
      </w:r>
    </w:p>
    <w:p w:rsidR="00441A00" w:rsidRDefault="00441A00" w:rsidP="006C09AA">
      <w:pPr>
        <w:pStyle w:val="normal0"/>
        <w:jc w:val="both"/>
      </w:pPr>
      <w:r>
        <w:t xml:space="preserve"> </w:t>
      </w:r>
    </w:p>
    <w:p w:rsidR="00441A00" w:rsidRDefault="00441A00" w:rsidP="006C09AA">
      <w:pPr>
        <w:pStyle w:val="normal0"/>
        <w:jc w:val="both"/>
      </w:pPr>
      <w:r>
        <w:rPr>
          <w:u w:val="single"/>
        </w:rPr>
        <w:t xml:space="preserve">Bibliografía </w:t>
      </w:r>
    </w:p>
    <w:p w:rsidR="00441A00" w:rsidRDefault="00441A00" w:rsidP="006C09AA">
      <w:pPr>
        <w:pStyle w:val="normal0"/>
        <w:jc w:val="both"/>
        <w:rPr>
          <w:b/>
        </w:rPr>
      </w:pPr>
      <w:r>
        <w:rPr>
          <w:b/>
        </w:rPr>
        <w:t>Carril Rojas</w:t>
      </w:r>
      <w:r>
        <w:t xml:space="preserve">, Jaime (2012). “Breve historia del término Sociedad de la Información” (pp. 34- 55). En </w:t>
      </w:r>
      <w:r>
        <w:rPr>
          <w:i/>
        </w:rPr>
        <w:t>Estudio comparado de las Agendas digitales de los países del cono sur: Chile, Argentina y Uruguay. Uno modelo de análisis de la política digital desde el concepto apropiación</w:t>
      </w:r>
      <w:r>
        <w:t>. Tesis de doctorado del Programa de Doctorado en Ciencias de la comunicación, Universidad Autónoma de Barcelona, Barcelona.</w:t>
      </w:r>
    </w:p>
    <w:p w:rsidR="00441A00" w:rsidRDefault="00441A00" w:rsidP="006C09AA">
      <w:pPr>
        <w:pStyle w:val="normal0"/>
        <w:spacing w:after="200" w:line="240" w:lineRule="auto"/>
        <w:jc w:val="both"/>
      </w:pPr>
      <w:r>
        <w:rPr>
          <w:b/>
        </w:rPr>
        <w:t xml:space="preserve">Lago Martínez, </w:t>
      </w:r>
      <w:r>
        <w:t>Silvia</w:t>
      </w:r>
      <w:r>
        <w:rPr>
          <w:b/>
        </w:rPr>
        <w:t xml:space="preserve">; Gendler, </w:t>
      </w:r>
      <w:r>
        <w:t>Martín.</w:t>
      </w:r>
      <w:r>
        <w:rPr>
          <w:b/>
        </w:rPr>
        <w:t xml:space="preserve"> </w:t>
      </w:r>
      <w:r>
        <w:t>y</w:t>
      </w:r>
      <w:r>
        <w:rPr>
          <w:b/>
        </w:rPr>
        <w:t xml:space="preserve"> Méndez</w:t>
      </w:r>
      <w:r>
        <w:t xml:space="preserve">, Anahí (2016). “Políticas de inclusión digital en Argentina y el Cono sur: cartografía, perspectivas y </w:t>
      </w:r>
      <w:r>
        <w:lastRenderedPageBreak/>
        <w:t xml:space="preserve">problemáticas”, en </w:t>
      </w:r>
      <w:r>
        <w:rPr>
          <w:i/>
        </w:rPr>
        <w:t xml:space="preserve">Revista Interritórios </w:t>
      </w:r>
      <w:r>
        <w:t>Vol. 2, N° 3, 2016.</w:t>
      </w:r>
      <w:r>
        <w:br/>
      </w:r>
      <w:r>
        <w:rPr>
          <w:b/>
        </w:rPr>
        <w:t>Robinson</w:t>
      </w:r>
      <w:r>
        <w:t>,</w:t>
      </w:r>
      <w:r>
        <w:rPr>
          <w:b/>
        </w:rPr>
        <w:t xml:space="preserve"> </w:t>
      </w:r>
      <w:r>
        <w:t>Scott  (2005). Reflexiones sobre la inclusión digital,  en Nueva Sociedad N° 195,</w:t>
      </w:r>
      <w:r>
        <w:rPr>
          <w:b/>
        </w:rPr>
        <w:t xml:space="preserve">  </w:t>
      </w:r>
      <w:r>
        <w:rPr>
          <w:color w:val="111111"/>
        </w:rPr>
        <w:t xml:space="preserve">Fundación Friedrich Ebert (FES), Buenos Aires. </w:t>
      </w:r>
      <w:hyperlink r:id="rId8">
        <w:r>
          <w:rPr>
            <w:color w:val="1155CC"/>
            <w:u w:val="single"/>
          </w:rPr>
          <w:t>http://nuso.org/revista/195/gobierno-electronico-y-democracia/</w:t>
        </w:r>
      </w:hyperlink>
      <w:r>
        <w:t xml:space="preserve"> </w:t>
      </w:r>
    </w:p>
    <w:p w:rsidR="00441A00" w:rsidRDefault="00441A00" w:rsidP="006C09AA">
      <w:pPr>
        <w:pStyle w:val="normal0"/>
        <w:jc w:val="both"/>
        <w:rPr>
          <w:b/>
        </w:rPr>
      </w:pPr>
      <w:r>
        <w:rPr>
          <w:b/>
        </w:rPr>
        <w:t>Gendler</w:t>
      </w:r>
      <w:r>
        <w:t xml:space="preserve">, Martín (2015) “Problematizando la neutralidad de la red: un recorrido necesario”. En </w:t>
      </w:r>
      <w:r>
        <w:rPr>
          <w:i/>
        </w:rPr>
        <w:t>Revista Socio Debate: Revista de Ciencias Sociales de la Fundación Editorial Educativa Jurídica</w:t>
      </w:r>
      <w:r>
        <w:t>. Año 1, Número 1, Buenos Aires.</w:t>
      </w:r>
    </w:p>
    <w:p w:rsidR="00441A00" w:rsidRDefault="00441A00" w:rsidP="006C09AA">
      <w:pPr>
        <w:pStyle w:val="normal0"/>
        <w:jc w:val="both"/>
      </w:pPr>
      <w:r>
        <w:rPr>
          <w:b/>
        </w:rPr>
        <w:t>Vercelli</w:t>
      </w:r>
      <w:r>
        <w:t xml:space="preserve">, Ariel (2014) Repensando las regulaciones en la era digital, en </w:t>
      </w:r>
      <w:r>
        <w:rPr>
          <w:i/>
        </w:rPr>
        <w:t>Voces en el Fénix</w:t>
      </w:r>
      <w:r>
        <w:t>, Año 5, N° 40, noviembre, Plan Fénix, Facultad de Ciencias Económicas, UBA.</w:t>
      </w:r>
    </w:p>
    <w:p w:rsidR="00441A00" w:rsidRDefault="00441A00" w:rsidP="006C09AA">
      <w:pPr>
        <w:pStyle w:val="normal0"/>
        <w:jc w:val="both"/>
      </w:pPr>
    </w:p>
    <w:p w:rsidR="00441A00" w:rsidRDefault="00441A00" w:rsidP="006C09AA">
      <w:pPr>
        <w:pStyle w:val="normal0"/>
        <w:jc w:val="both"/>
        <w:rPr>
          <w:u w:val="single"/>
        </w:rPr>
      </w:pPr>
      <w:r>
        <w:rPr>
          <w:u w:val="single"/>
        </w:rPr>
        <w:t>Material audiovisual:</w:t>
      </w:r>
    </w:p>
    <w:p w:rsidR="00441A00" w:rsidRDefault="00441A00" w:rsidP="006C09AA">
      <w:pPr>
        <w:pStyle w:val="normal0"/>
        <w:jc w:val="both"/>
      </w:pPr>
      <w:r>
        <w:rPr>
          <w:b/>
        </w:rPr>
        <w:t>John Oliver</w:t>
      </w:r>
      <w:r>
        <w:t xml:space="preserve"> (2014) “Net Neutrality”. HBO. Subtítulos de la cátedra.</w:t>
      </w:r>
    </w:p>
    <w:p w:rsidR="00441A00" w:rsidRDefault="00441A00" w:rsidP="006C09AA">
      <w:pPr>
        <w:pStyle w:val="normal0"/>
        <w:jc w:val="both"/>
      </w:pPr>
    </w:p>
    <w:p w:rsidR="00441A00" w:rsidRDefault="00441A00" w:rsidP="006C09AA">
      <w:pPr>
        <w:pStyle w:val="normal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UNIDAD 5: Educación y tecnologías digitales</w:t>
      </w:r>
    </w:p>
    <w:p w:rsidR="00441A00" w:rsidRDefault="00441A00" w:rsidP="006C09AA">
      <w:pPr>
        <w:pStyle w:val="normal0"/>
        <w:jc w:val="both"/>
      </w:pPr>
      <w:r>
        <w:t xml:space="preserve">Educación a distancia, entornos virtuales de aprendizaje, aprendizaje colaborativo. Modelos </w:t>
      </w:r>
      <w:r>
        <w:rPr>
          <w:i/>
        </w:rPr>
        <w:t>Uno a Uno</w:t>
      </w:r>
      <w:r>
        <w:t>. Políticas públicas en educación y TIC: Conectar Igualdad. Mutaciones en los roles de los actores de la enseñanza.</w:t>
      </w:r>
    </w:p>
    <w:p w:rsidR="00441A00" w:rsidRDefault="00441A00" w:rsidP="006C09AA">
      <w:pPr>
        <w:pStyle w:val="normal0"/>
        <w:jc w:val="both"/>
      </w:pPr>
      <w:r>
        <w:t xml:space="preserve"> </w:t>
      </w:r>
    </w:p>
    <w:p w:rsidR="00441A00" w:rsidRDefault="00441A00" w:rsidP="006C09AA">
      <w:pPr>
        <w:pStyle w:val="normal0"/>
        <w:jc w:val="both"/>
      </w:pPr>
      <w:r>
        <w:rPr>
          <w:u w:val="single"/>
        </w:rPr>
        <w:t>Bibliografía Teóricos</w:t>
      </w:r>
      <w:r>
        <w:t>:</w:t>
      </w:r>
    </w:p>
    <w:p w:rsidR="00441A00" w:rsidRDefault="00441A00" w:rsidP="006C09AA">
      <w:pPr>
        <w:pStyle w:val="normal0"/>
        <w:jc w:val="both"/>
      </w:pPr>
      <w:r>
        <w:rPr>
          <w:b/>
        </w:rPr>
        <w:t>Dussel</w:t>
      </w:r>
      <w:r>
        <w:t xml:space="preserve">, Inés (2011) “La escuela como tecnología y las tecnologías de la escuela: Notas sobre el estado de un problema” </w:t>
      </w:r>
      <w:r>
        <w:rPr>
          <w:i/>
        </w:rPr>
        <w:t>Clase Nº 4 del Diploma Superior en Educación, Imágenes y Medios</w:t>
      </w:r>
      <w:r>
        <w:t>. Modalidad virtual. FLACSO Argentina.</w:t>
      </w:r>
    </w:p>
    <w:p w:rsidR="00441A00" w:rsidRDefault="00441A00" w:rsidP="006C09AA">
      <w:pPr>
        <w:pStyle w:val="normal0"/>
        <w:jc w:val="both"/>
      </w:pPr>
      <w:r>
        <w:rPr>
          <w:b/>
        </w:rPr>
        <w:t>Morales</w:t>
      </w:r>
      <w:r>
        <w:t>,</w:t>
      </w:r>
      <w:r>
        <w:rPr>
          <w:b/>
        </w:rPr>
        <w:t xml:space="preserve"> </w:t>
      </w:r>
      <w:r>
        <w:t xml:space="preserve">Susana (2015). “La apropiación tecno-mediática: acciones y desafíos de las políticas públicas en educación”.  En S. Lago Martínez (coord.) </w:t>
      </w:r>
      <w:r>
        <w:rPr>
          <w:i/>
        </w:rPr>
        <w:t>De Tecnologías digitales, educación formal y políticas públicas</w:t>
      </w:r>
      <w:r>
        <w:t>. Buenos Aires: Editorial Teseo.</w:t>
      </w:r>
    </w:p>
    <w:p w:rsidR="00441A00" w:rsidRDefault="00441A00" w:rsidP="006C09AA">
      <w:pPr>
        <w:pStyle w:val="normal0"/>
        <w:jc w:val="both"/>
      </w:pPr>
      <w:r>
        <w:rPr>
          <w:b/>
        </w:rPr>
        <w:lastRenderedPageBreak/>
        <w:t>Rama</w:t>
      </w:r>
      <w:r>
        <w:t xml:space="preserve"> (2006). “La educación transnacional y el nuevo contexto de la educación virtual” en </w:t>
      </w:r>
      <w:r>
        <w:rPr>
          <w:i/>
        </w:rPr>
        <w:t>La tercera reforma de la educación superior en América Latina</w:t>
      </w:r>
      <w:r>
        <w:t xml:space="preserve">. Buenos Aires: Fondo de Cultura Económica. </w:t>
      </w:r>
    </w:p>
    <w:p w:rsidR="00441A00" w:rsidRDefault="00441A00" w:rsidP="006C09AA">
      <w:pPr>
        <w:pStyle w:val="normal0"/>
        <w:jc w:val="both"/>
      </w:pPr>
      <w:r>
        <w:rPr>
          <w:b/>
        </w:rPr>
        <w:t>Sibilia</w:t>
      </w:r>
      <w:r>
        <w:t>,</w:t>
      </w:r>
      <w:r>
        <w:rPr>
          <w:b/>
        </w:rPr>
        <w:t xml:space="preserve"> </w:t>
      </w:r>
      <w:r>
        <w:t xml:space="preserve">Paula, (2012). Capítulo 12 “Del pizarrón a las pantallas: la conexión contra el encierro” Capítulo 13 “Aulas informatizadas y conectadas: muros para qué? En </w:t>
      </w:r>
      <w:r>
        <w:rPr>
          <w:i/>
        </w:rPr>
        <w:t>¿Redes o paredes?</w:t>
      </w:r>
      <w:r>
        <w:t xml:space="preserve"> Buenos Aires: Tinta Fresca.</w:t>
      </w:r>
    </w:p>
    <w:p w:rsidR="00441A00" w:rsidRDefault="00441A00" w:rsidP="006C09AA">
      <w:pPr>
        <w:pStyle w:val="normal0"/>
        <w:jc w:val="both"/>
      </w:pPr>
      <w:r>
        <w:rPr>
          <w:b/>
        </w:rPr>
        <w:t>Amado</w:t>
      </w:r>
      <w:r>
        <w:t xml:space="preserve">, Sheila. (2015). Tecnologías y educación: nuevas preguntas en el campo de la perspectiva crítica en educación. En Lago Martínez y Correa (Coord.) </w:t>
      </w:r>
      <w:r>
        <w:rPr>
          <w:i/>
        </w:rPr>
        <w:t xml:space="preserve">Desafíos y dilemas de la universidad y la ciencia en América Latina y el caribe en el siglo XXI, </w:t>
      </w:r>
      <w:r>
        <w:t>(pp. 545- 552). Buenos Aires: Teseo.</w:t>
      </w:r>
    </w:p>
    <w:p w:rsidR="00441A00" w:rsidRDefault="00441A00" w:rsidP="006C09AA">
      <w:pPr>
        <w:pStyle w:val="normal0"/>
        <w:jc w:val="both"/>
      </w:pPr>
      <w:r>
        <w:rPr>
          <w:b/>
        </w:rPr>
        <w:t>Lago Martínez</w:t>
      </w:r>
      <w:r>
        <w:t>,</w:t>
      </w:r>
      <w:r>
        <w:rPr>
          <w:b/>
        </w:rPr>
        <w:t xml:space="preserve"> </w:t>
      </w:r>
      <w:r>
        <w:t xml:space="preserve">Silvia (2015). “Los jóvenes, las tecnologías la escuela” en </w:t>
      </w:r>
      <w:r>
        <w:rPr>
          <w:i/>
        </w:rPr>
        <w:t>De Tecnologías digitales, educación formal y políticas públicas”</w:t>
      </w:r>
      <w:r>
        <w:t>. Buenos Aires: Editorial Teseo</w:t>
      </w:r>
    </w:p>
    <w:p w:rsidR="00441A00" w:rsidRDefault="00441A00" w:rsidP="006C09AA">
      <w:pPr>
        <w:pStyle w:val="normal0"/>
        <w:jc w:val="both"/>
      </w:pPr>
      <w:r>
        <w:rPr>
          <w:b/>
        </w:rPr>
        <w:t>Marotias</w:t>
      </w:r>
      <w:r>
        <w:t>,</w:t>
      </w:r>
      <w:r>
        <w:rPr>
          <w:b/>
        </w:rPr>
        <w:t xml:space="preserve"> </w:t>
      </w:r>
      <w:r>
        <w:t xml:space="preserve">Ana (2015). “Inclusión social en la educación superior a distancia: motivaciones y prácticas de estudio”.  En S. Lago Martínez (coord.) </w:t>
      </w:r>
      <w:r>
        <w:rPr>
          <w:i/>
        </w:rPr>
        <w:t>De Tecnologías digitales, educación formal y políticas públicas</w:t>
      </w:r>
      <w:r>
        <w:t>. Buenos Aires: Editorial Teseo.</w:t>
      </w:r>
    </w:p>
    <w:p w:rsidR="00441A00" w:rsidRDefault="00441A00" w:rsidP="006C09AA">
      <w:pPr>
        <w:pStyle w:val="normal0"/>
        <w:jc w:val="both"/>
      </w:pPr>
    </w:p>
    <w:p w:rsidR="00441A00" w:rsidRDefault="00441A00" w:rsidP="006C09AA">
      <w:pPr>
        <w:pStyle w:val="normal0"/>
        <w:jc w:val="both"/>
      </w:pPr>
      <w:r>
        <w:rPr>
          <w:u w:val="single"/>
        </w:rPr>
        <w:t>Material Audiovisual</w:t>
      </w:r>
      <w:r>
        <w:t>:</w:t>
      </w:r>
    </w:p>
    <w:p w:rsidR="00441A00" w:rsidRDefault="00441A00" w:rsidP="006C09AA">
      <w:pPr>
        <w:pStyle w:val="normal0"/>
        <w:jc w:val="both"/>
      </w:pPr>
      <w:r>
        <w:rPr>
          <w:b/>
        </w:rPr>
        <w:t>Programa Conectar Igualdad</w:t>
      </w:r>
      <w:r>
        <w:t xml:space="preserve">. Video institucional. Disponible en </w:t>
      </w:r>
      <w:hyperlink r:id="rId9">
        <w:r>
          <w:rPr>
            <w:color w:val="1155CC"/>
            <w:u w:val="single"/>
          </w:rPr>
          <w:t>https://www.youtube.com/watch?v=FQXfNisaafc</w:t>
        </w:r>
      </w:hyperlink>
      <w:r>
        <w:t xml:space="preserve"> </w:t>
      </w:r>
    </w:p>
    <w:p w:rsidR="00441A00" w:rsidRDefault="00441A00" w:rsidP="006C09AA">
      <w:pPr>
        <w:pStyle w:val="normal0"/>
        <w:jc w:val="both"/>
      </w:pPr>
      <w:r>
        <w:rPr>
          <w:b/>
        </w:rPr>
        <w:t>Sistema operativo Huayra Linux</w:t>
      </w:r>
      <w:r>
        <w:t xml:space="preserve"> (2013) Video institucional de su lanzamiento. Disponible en </w:t>
      </w:r>
      <w:hyperlink r:id="rId10">
        <w:r>
          <w:rPr>
            <w:color w:val="1155CC"/>
            <w:u w:val="single"/>
          </w:rPr>
          <w:t>https://www.youtube.com/watch?v=v3o6tbf8s88</w:t>
        </w:r>
      </w:hyperlink>
      <w:r>
        <w:t xml:space="preserve"> </w:t>
      </w:r>
    </w:p>
    <w:p w:rsidR="00441A00" w:rsidRDefault="00441A00" w:rsidP="006C09AA">
      <w:pPr>
        <w:pStyle w:val="normal0"/>
        <w:jc w:val="both"/>
      </w:pPr>
      <w:r>
        <w:t>Imágenes sobre diferentes materiales usados en la educación a distancia a lo largo de su historia</w:t>
      </w:r>
    </w:p>
    <w:p w:rsidR="00441A00" w:rsidRDefault="00441A00" w:rsidP="006C09AA">
      <w:pPr>
        <w:pStyle w:val="normal0"/>
        <w:jc w:val="both"/>
      </w:pPr>
      <w:r>
        <w:t>Video de canal Encuentro, curso de electricidad.</w:t>
      </w:r>
    </w:p>
    <w:p w:rsidR="00441A00" w:rsidRDefault="00441A00" w:rsidP="006C09AA">
      <w:pPr>
        <w:pStyle w:val="normal0"/>
        <w:jc w:val="both"/>
      </w:pPr>
      <w:r>
        <w:t>Video de telescuela técnica, fabricación de juguetes</w:t>
      </w:r>
    </w:p>
    <w:p w:rsidR="00441A00" w:rsidRDefault="00441A00" w:rsidP="006C09AA">
      <w:pPr>
        <w:pStyle w:val="normal0"/>
        <w:jc w:val="both"/>
      </w:pPr>
    </w:p>
    <w:p w:rsidR="00441A00" w:rsidRDefault="00441A00" w:rsidP="006C09AA">
      <w:pPr>
        <w:pStyle w:val="normal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UNIDAD 6: Cultura Digital en la sociedad contemporánea.</w:t>
      </w:r>
    </w:p>
    <w:p w:rsidR="00441A00" w:rsidRDefault="00441A00" w:rsidP="006C09AA">
      <w:pPr>
        <w:pStyle w:val="normal0"/>
        <w:jc w:val="both"/>
      </w:pPr>
      <w:r w:rsidRPr="00FB1D17">
        <w:rPr>
          <w:bCs/>
        </w:rPr>
        <w:lastRenderedPageBreak/>
        <w:t>Conceptos: cultura digital y cibercultura.</w:t>
      </w:r>
      <w:r>
        <w:t xml:space="preserve"> La apropiación social de la tecnología y la cultura de Internet: música, cine, audiovisual, fotografía, arte digital, videojuegos, medios digitales,etc.  Emergencia de nuevas sociabilidades en red: redes sociales Facebook, Twitter, Youtube, etc. Expresiones contrahegemónicas en la cultura digital.</w:t>
      </w:r>
    </w:p>
    <w:p w:rsidR="00441A00" w:rsidRDefault="00441A00" w:rsidP="006C09AA">
      <w:pPr>
        <w:pStyle w:val="normal0"/>
        <w:jc w:val="both"/>
        <w:rPr>
          <w:u w:val="single"/>
        </w:rPr>
      </w:pPr>
    </w:p>
    <w:p w:rsidR="00441A00" w:rsidRDefault="00441A00" w:rsidP="006C09AA">
      <w:pPr>
        <w:pStyle w:val="normal0"/>
        <w:jc w:val="both"/>
        <w:rPr>
          <w:u w:val="single"/>
        </w:rPr>
      </w:pPr>
      <w:r>
        <w:rPr>
          <w:u w:val="single"/>
        </w:rPr>
        <w:t xml:space="preserve">Bibliografía </w:t>
      </w:r>
    </w:p>
    <w:p w:rsidR="00441A00" w:rsidRDefault="00441A00" w:rsidP="006C09AA">
      <w:pPr>
        <w:pStyle w:val="normal0"/>
        <w:jc w:val="both"/>
      </w:pPr>
      <w:r>
        <w:rPr>
          <w:b/>
        </w:rPr>
        <w:t>Lago Martínez</w:t>
      </w:r>
      <w:r>
        <w:t xml:space="preserve">, Silvia (2012) “Comunicación, arte y cultura en la era digital”. En </w:t>
      </w:r>
      <w:r>
        <w:rPr>
          <w:i/>
        </w:rPr>
        <w:t>Ciberespacio y Resistencias. Exploración en la cultura digital</w:t>
      </w:r>
      <w:r>
        <w:t>. Buenos Aires: Hekht.</w:t>
      </w:r>
    </w:p>
    <w:p w:rsidR="00441A00" w:rsidRDefault="00441A00" w:rsidP="006C09AA">
      <w:pPr>
        <w:pStyle w:val="normal0"/>
        <w:jc w:val="both"/>
      </w:pPr>
      <w:r>
        <w:rPr>
          <w:b/>
        </w:rPr>
        <w:t>Lévy</w:t>
      </w:r>
      <w:r>
        <w:t xml:space="preserve">, Pierre (2007). Nota Introductoria. Capítulo 1 “¿Las tecnologías tienen un impacto?” En </w:t>
      </w:r>
      <w:r>
        <w:rPr>
          <w:i/>
        </w:rPr>
        <w:t>Cibercultura. La cultura de la sociedad digital</w:t>
      </w:r>
      <w:r>
        <w:t>. México: Anthropos.</w:t>
      </w:r>
    </w:p>
    <w:p w:rsidR="00441A00" w:rsidRDefault="00441A00" w:rsidP="006C09AA">
      <w:pPr>
        <w:pStyle w:val="normal0"/>
        <w:jc w:val="both"/>
      </w:pPr>
      <w:r>
        <w:rPr>
          <w:b/>
        </w:rPr>
        <w:t xml:space="preserve">Martel, </w:t>
      </w:r>
      <w:r>
        <w:t>Frederic</w:t>
      </w:r>
      <w:r>
        <w:rPr>
          <w:b/>
        </w:rPr>
        <w:t xml:space="preserve"> </w:t>
      </w:r>
      <w:r>
        <w:t xml:space="preserve">(2015) Capítulo 9 “De la cultura al content” en </w:t>
      </w:r>
      <w:r>
        <w:rPr>
          <w:i/>
        </w:rPr>
        <w:t>Smart: Internet(s), la investigación</w:t>
      </w:r>
      <w:r>
        <w:t>. Buenos Aires: Taurus.</w:t>
      </w:r>
    </w:p>
    <w:p w:rsidR="00441A00" w:rsidRDefault="00441A00" w:rsidP="006C09AA">
      <w:pPr>
        <w:pStyle w:val="normal0"/>
        <w:jc w:val="both"/>
        <w:rPr>
          <w:b/>
        </w:rPr>
      </w:pPr>
      <w:r>
        <w:rPr>
          <w:b/>
        </w:rPr>
        <w:t>Van Dijck</w:t>
      </w:r>
      <w:r>
        <w:t xml:space="preserve">, José (2016) Capítulo 1 “La producción de la sociabilidad en el marco de una cultura de la conectividad” en </w:t>
      </w:r>
      <w:r>
        <w:rPr>
          <w:i/>
        </w:rPr>
        <w:t>La cultura de la conectividad: una historia crítica de las redes sociales</w:t>
      </w:r>
      <w:r>
        <w:t>. Buenos Aires: Siglo XXI.</w:t>
      </w:r>
    </w:p>
    <w:p w:rsidR="00441A00" w:rsidRDefault="00441A00" w:rsidP="006C09AA">
      <w:pPr>
        <w:pStyle w:val="normal0"/>
        <w:jc w:val="both"/>
      </w:pPr>
      <w:r>
        <w:rPr>
          <w:b/>
        </w:rPr>
        <w:t xml:space="preserve">Mauro </w:t>
      </w:r>
      <w:r>
        <w:t xml:space="preserve">M., </w:t>
      </w:r>
      <w:r>
        <w:rPr>
          <w:b/>
        </w:rPr>
        <w:t xml:space="preserve">Amado </w:t>
      </w:r>
      <w:r>
        <w:t xml:space="preserve">S., </w:t>
      </w:r>
      <w:r>
        <w:rPr>
          <w:b/>
        </w:rPr>
        <w:t xml:space="preserve">Alonso </w:t>
      </w:r>
      <w:r>
        <w:t xml:space="preserve">C. (2012). “Militancia en internet: la experiencia de la radio y la televisión”. En </w:t>
      </w:r>
      <w:r>
        <w:rPr>
          <w:i/>
        </w:rPr>
        <w:t>Revista Gestión de las Personas y Tecnología</w:t>
      </w:r>
      <w:r>
        <w:t>, Nº 14, Chile: Universidad de Santiago de Chile.</w:t>
      </w:r>
    </w:p>
    <w:p w:rsidR="00441A00" w:rsidRDefault="00441A00" w:rsidP="006C09AA">
      <w:pPr>
        <w:pStyle w:val="normal0"/>
        <w:jc w:val="both"/>
      </w:pPr>
      <w:r>
        <w:rPr>
          <w:b/>
        </w:rPr>
        <w:t>Lacort</w:t>
      </w:r>
      <w:r>
        <w:t xml:space="preserve">, Javier (2017). “Las cifras de Netflix: larga vida al rey“. En Portal Digital Hipertextual. Disponible en: </w:t>
      </w:r>
      <w:hyperlink r:id="rId11">
        <w:r>
          <w:rPr>
            <w:color w:val="1155CC"/>
            <w:u w:val="single"/>
          </w:rPr>
          <w:t>https://hipertextual.com/especiales/las-cifras-de-netflix</w:t>
        </w:r>
      </w:hyperlink>
      <w:r>
        <w:t xml:space="preserve"> </w:t>
      </w:r>
    </w:p>
    <w:p w:rsidR="00441A00" w:rsidRDefault="00441A00" w:rsidP="006C09AA">
      <w:pPr>
        <w:pStyle w:val="normal0"/>
        <w:jc w:val="both"/>
      </w:pPr>
      <w:r>
        <w:rPr>
          <w:b/>
        </w:rPr>
        <w:t>Rueda Ortíz</w:t>
      </w:r>
      <w:r>
        <w:t xml:space="preserve">, R. (2008). “Cibercultura: metáforas, prácticas sociales y colectivos en red”. En </w:t>
      </w:r>
      <w:r>
        <w:rPr>
          <w:i/>
        </w:rPr>
        <w:t>Revista Nómadas Nº 28</w:t>
      </w:r>
      <w:r>
        <w:t>, IESCO: Colombia.</w:t>
      </w:r>
    </w:p>
    <w:p w:rsidR="00441A00" w:rsidRDefault="00441A00" w:rsidP="006C09AA">
      <w:pPr>
        <w:pStyle w:val="normal0"/>
        <w:jc w:val="both"/>
      </w:pPr>
      <w:r>
        <w:rPr>
          <w:b/>
        </w:rPr>
        <w:t>Siri</w:t>
      </w:r>
      <w:r>
        <w:t>, Laura (2016) “El rol de NETFLIX en el ecosistema de medios y telecomunicaciones. ¿El fin de la Televisión y el Cine?”. En</w:t>
      </w:r>
      <w:r>
        <w:rPr>
          <w:i/>
        </w:rPr>
        <w:t xml:space="preserve"> Hipertextos</w:t>
      </w:r>
      <w:r>
        <w:t xml:space="preserve"> VOL 4, Nº5. Selección de páginas. Disponible en: </w:t>
      </w:r>
      <w:hyperlink r:id="rId12">
        <w:r>
          <w:rPr>
            <w:color w:val="1155CC"/>
            <w:u w:val="single"/>
          </w:rPr>
          <w:t>http://revistahipertextos.org/wp-content/uploads/2016/11/El-rol-de-Netflix-en-el-ecosistema-de-medios-y-telecomunicaciones.-Siri.pdf</w:t>
        </w:r>
      </w:hyperlink>
      <w:r>
        <w:t xml:space="preserve"> </w:t>
      </w:r>
    </w:p>
    <w:p w:rsidR="00441A00" w:rsidRDefault="00441A00" w:rsidP="006C09AA">
      <w:pPr>
        <w:pStyle w:val="normal0"/>
        <w:jc w:val="both"/>
      </w:pPr>
      <w:r>
        <w:rPr>
          <w:b/>
        </w:rPr>
        <w:lastRenderedPageBreak/>
        <w:t>Wikstrom</w:t>
      </w:r>
      <w:r>
        <w:t xml:space="preserve">, Patrik (2013) “La industria musical en una era de distribución digital” en BBVA (2013) </w:t>
      </w:r>
      <w:r>
        <w:rPr>
          <w:i/>
        </w:rPr>
        <w:t xml:space="preserve">19 ensayos fundamentales sobre cómo internet está cambiando nuestras vidas. </w:t>
      </w:r>
      <w:r>
        <w:t>pp 423 a 445. Madrid: BBVA.</w:t>
      </w:r>
    </w:p>
    <w:p w:rsidR="00441A00" w:rsidRDefault="00441A00" w:rsidP="006C09AA">
      <w:pPr>
        <w:pStyle w:val="normal0"/>
        <w:jc w:val="both"/>
      </w:pPr>
    </w:p>
    <w:p w:rsidR="00441A00" w:rsidRDefault="00441A00" w:rsidP="006C09AA">
      <w:pPr>
        <w:pStyle w:val="normal0"/>
        <w:jc w:val="both"/>
        <w:rPr>
          <w:u w:val="single"/>
        </w:rPr>
      </w:pPr>
      <w:r>
        <w:rPr>
          <w:u w:val="single"/>
        </w:rPr>
        <w:t>Material Audiovisual:</w:t>
      </w:r>
    </w:p>
    <w:p w:rsidR="00441A00" w:rsidRDefault="00441A00" w:rsidP="006C09AA">
      <w:pPr>
        <w:pStyle w:val="normal0"/>
        <w:jc w:val="both"/>
      </w:pPr>
      <w:r>
        <w:rPr>
          <w:b/>
        </w:rPr>
        <w:t>Black Mirror</w:t>
      </w:r>
      <w:r>
        <w:t>: Temporada 3, Episodio 1 “Caída en Picado”. Dirigido por Joe Wright.</w:t>
      </w:r>
    </w:p>
    <w:p w:rsidR="00441A00" w:rsidRDefault="00441A00" w:rsidP="006C09AA">
      <w:pPr>
        <w:pStyle w:val="normal0"/>
        <w:jc w:val="both"/>
      </w:pPr>
      <w:r>
        <w:rPr>
          <w:b/>
        </w:rPr>
        <w:t xml:space="preserve">NERVE: un juego sin reglas </w:t>
      </w:r>
      <w:r>
        <w:t>(2016). Dirigida por: Henry Joost y Ariel Schulman</w:t>
      </w:r>
    </w:p>
    <w:p w:rsidR="00441A00" w:rsidRDefault="00441A00" w:rsidP="006C09AA">
      <w:pPr>
        <w:pStyle w:val="normal0"/>
        <w:jc w:val="both"/>
        <w:rPr>
          <w:b/>
          <w:sz w:val="26"/>
          <w:szCs w:val="26"/>
        </w:rPr>
      </w:pPr>
      <w:r>
        <w:rPr>
          <w:b/>
        </w:rPr>
        <w:t xml:space="preserve">Documental “Cultura Digital: Nuevas formas de intervención política” </w:t>
      </w:r>
      <w:r>
        <w:t>(2014). Equipo de cátedra.</w:t>
      </w:r>
    </w:p>
    <w:p w:rsidR="00441A00" w:rsidRDefault="00441A00" w:rsidP="006C09AA">
      <w:pPr>
        <w:pStyle w:val="normal0"/>
        <w:jc w:val="both"/>
      </w:pPr>
    </w:p>
    <w:p w:rsidR="00441A00" w:rsidRDefault="00441A00" w:rsidP="006C09AA">
      <w:pPr>
        <w:pStyle w:val="normal0"/>
        <w:jc w:val="both"/>
        <w:rPr>
          <w:sz w:val="24"/>
          <w:szCs w:val="24"/>
        </w:rPr>
      </w:pPr>
      <w:r>
        <w:rPr>
          <w:b/>
          <w:sz w:val="24"/>
          <w:szCs w:val="24"/>
        </w:rPr>
        <w:t>UNIDAD 7: Organizaciones, Redes y Movimientos sociales en Internet</w:t>
      </w:r>
      <w:r>
        <w:rPr>
          <w:sz w:val="24"/>
          <w:szCs w:val="24"/>
        </w:rPr>
        <w:t>.</w:t>
      </w:r>
    </w:p>
    <w:p w:rsidR="00441A00" w:rsidRDefault="00441A00" w:rsidP="006C09AA">
      <w:pPr>
        <w:pStyle w:val="normal0"/>
        <w:jc w:val="both"/>
      </w:pPr>
      <w:r>
        <w:t>Breve reseña de las teorías sobre los movimientos sociales. La emergencia de los movimientos sociales en el contexto de la globalización y con la base tecnológica de Internet. Nuevo escenario del activismo mundial: las redes de movimientos sociales internacionales de la década de los `90 y las luchas sociales internacionales actuales. La protesta social en Argentina y América Latina y las redes sociales.</w:t>
      </w:r>
    </w:p>
    <w:p w:rsidR="00441A00" w:rsidRDefault="00441A00" w:rsidP="006C09AA">
      <w:pPr>
        <w:pStyle w:val="normal0"/>
        <w:jc w:val="both"/>
      </w:pPr>
      <w:r>
        <w:t xml:space="preserve"> </w:t>
      </w:r>
    </w:p>
    <w:p w:rsidR="00441A00" w:rsidRDefault="00441A00" w:rsidP="006C09AA">
      <w:pPr>
        <w:pStyle w:val="normal0"/>
        <w:jc w:val="both"/>
      </w:pPr>
      <w:r>
        <w:rPr>
          <w:u w:val="single"/>
        </w:rPr>
        <w:t>Bibliografía Teóricos</w:t>
      </w:r>
      <w:r>
        <w:t>:</w:t>
      </w:r>
    </w:p>
    <w:p w:rsidR="00441A00" w:rsidRDefault="00441A00" w:rsidP="006C09AA">
      <w:pPr>
        <w:pStyle w:val="normal0"/>
        <w:jc w:val="both"/>
        <w:rPr>
          <w:color w:val="1155CC"/>
          <w:u w:val="single"/>
        </w:rPr>
      </w:pPr>
      <w:r>
        <w:rPr>
          <w:b/>
        </w:rPr>
        <w:t>Lago Martínez</w:t>
      </w:r>
      <w:r>
        <w:t>, Silvia</w:t>
      </w:r>
      <w:r>
        <w:rPr>
          <w:b/>
        </w:rPr>
        <w:t xml:space="preserve"> </w:t>
      </w:r>
      <w:r>
        <w:t xml:space="preserve">(2015). Movimientos sociales y acción colectiva en la sociedad red en  </w:t>
      </w:r>
      <w:r>
        <w:rPr>
          <w:i/>
        </w:rPr>
        <w:t xml:space="preserve"> Chasqui. Revista Latinoamericana de Comunicación, </w:t>
      </w:r>
      <w:r>
        <w:t>N.º 128, abril - julio 2015. Ecuador:    CIESPAL.</w:t>
      </w:r>
      <w:hyperlink r:id="rId13">
        <w:r>
          <w:t xml:space="preserve"> </w:t>
        </w:r>
      </w:hyperlink>
      <w:hyperlink r:id="rId14">
        <w:r>
          <w:rPr>
            <w:color w:val="1155CC"/>
            <w:u w:val="single"/>
          </w:rPr>
          <w:t>http://www.revistachasqui.org/index.php/chasqui</w:t>
        </w:r>
      </w:hyperlink>
    </w:p>
    <w:p w:rsidR="00441A00" w:rsidRDefault="00441A00" w:rsidP="006C09AA">
      <w:pPr>
        <w:pStyle w:val="normal0"/>
      </w:pPr>
      <w:r>
        <w:rPr>
          <w:b/>
        </w:rPr>
        <w:t>Lago Martínez</w:t>
      </w:r>
      <w:r>
        <w:t xml:space="preserve">, Silvia (2016),  Colectivos sociales y tecnologías digitales: nuevos escenarios de la intervención política y social en Buenos Aires en </w:t>
      </w:r>
      <w:r>
        <w:rPr>
          <w:i/>
        </w:rPr>
        <w:t xml:space="preserve">Tecnopolítica en América Latina y Caribe, </w:t>
      </w:r>
      <w:r>
        <w:t>F. Sierra Caballero y T. Gravante (coord.). GEDISA- CIESPAL, Quito, en prensa.</w:t>
      </w:r>
    </w:p>
    <w:p w:rsidR="00441A00" w:rsidRDefault="00441A00" w:rsidP="006C09AA">
      <w:pPr>
        <w:pStyle w:val="normal0"/>
        <w:jc w:val="both"/>
        <w:rPr>
          <w:color w:val="FF0000"/>
        </w:rPr>
      </w:pPr>
      <w:r>
        <w:rPr>
          <w:b/>
        </w:rPr>
        <w:lastRenderedPageBreak/>
        <w:t>Ledesma</w:t>
      </w:r>
      <w:r>
        <w:t>, Manuel (1991). "Cuando lleguen los días de la cólera: Movimientos sociales, teoría e historia". En Marisa Revilla (compiladora)</w:t>
      </w:r>
      <w:r>
        <w:rPr>
          <w:i/>
        </w:rPr>
        <w:t xml:space="preserve"> Revista Zona Abierta 69: Movimientos sociales, acción e identidad</w:t>
      </w:r>
      <w:r>
        <w:t>. España: Siglo XXI.</w:t>
      </w:r>
    </w:p>
    <w:p w:rsidR="00441A00" w:rsidRDefault="00441A00" w:rsidP="006C09AA">
      <w:pPr>
        <w:pStyle w:val="normal0"/>
      </w:pPr>
      <w:r>
        <w:rPr>
          <w:b/>
        </w:rPr>
        <w:t>Tilly</w:t>
      </w:r>
      <w:r>
        <w:t xml:space="preserve">, Charles y </w:t>
      </w:r>
      <w:r>
        <w:rPr>
          <w:b/>
        </w:rPr>
        <w:t xml:space="preserve">Wood </w:t>
      </w:r>
      <w:r>
        <w:t xml:space="preserve">Lesley  (2009). Capítulo 5 “Los movimientos sociales entran en el siglo XXI”. En </w:t>
      </w:r>
      <w:r>
        <w:rPr>
          <w:i/>
        </w:rPr>
        <w:t>Los movimientos sociales, 1768-2008. Desde sus orígenes a Facebook.</w:t>
      </w:r>
      <w:r>
        <w:t xml:space="preserve"> Crítica: Barcelona.</w:t>
      </w:r>
    </w:p>
    <w:p w:rsidR="00441A00" w:rsidRDefault="00441A00" w:rsidP="006C09AA">
      <w:pPr>
        <w:pStyle w:val="normal0"/>
        <w:jc w:val="both"/>
      </w:pPr>
      <w:r>
        <w:rPr>
          <w:b/>
        </w:rPr>
        <w:t>Candón Mena</w:t>
      </w:r>
      <w:r>
        <w:t xml:space="preserve">, José (2013) “Movimientos sociales y procesos de innovación. Una mirada crítica de las redes sociales y tecnológicas”. En Francisco Sierra Caballero (coord.) </w:t>
      </w:r>
      <w:r>
        <w:rPr>
          <w:i/>
        </w:rPr>
        <w:t>Ciudadanía, Tecnología y Cultura</w:t>
      </w:r>
      <w:r>
        <w:t>, Barcelona, Editorial Gedisa.</w:t>
      </w:r>
      <w:hyperlink r:id="rId15">
        <w:r>
          <w:t xml:space="preserve"> </w:t>
        </w:r>
      </w:hyperlink>
      <w:hyperlink r:id="rId16">
        <w:r>
          <w:rPr>
            <w:color w:val="1155CC"/>
            <w:u w:val="single"/>
          </w:rPr>
          <w:t>https://idus.us.es/xmlui/bitstream/handle/11441/26990/Candon_Mena_Movimientos_Sociales_y_Procesos_de_Innovacion_Gedisa.pdf?sequence=1&amp;isAllowed=y</w:t>
        </w:r>
      </w:hyperlink>
    </w:p>
    <w:p w:rsidR="00441A00" w:rsidRDefault="00441A00" w:rsidP="006C09AA">
      <w:pPr>
        <w:pStyle w:val="normal0"/>
        <w:jc w:val="both"/>
      </w:pPr>
      <w:r>
        <w:rPr>
          <w:b/>
        </w:rPr>
        <w:t>Castells</w:t>
      </w:r>
      <w:r>
        <w:t xml:space="preserve">, Manuel (1999). Capítulo 2 “La otra cara de la tierra: movimientos sociales contra el nuevo orden global”. Capítulo 3 “El reverdecimiento del yo”. En </w:t>
      </w:r>
      <w:r>
        <w:rPr>
          <w:i/>
        </w:rPr>
        <w:t xml:space="preserve">La era de la información. </w:t>
      </w:r>
      <w:r>
        <w:t>En</w:t>
      </w:r>
      <w:r>
        <w:rPr>
          <w:i/>
        </w:rPr>
        <w:t xml:space="preserve"> Vol II El poder de la identidad</w:t>
      </w:r>
      <w:r>
        <w:t>. México: Siglo XXI.</w:t>
      </w:r>
    </w:p>
    <w:p w:rsidR="00441A00" w:rsidRDefault="00441A00" w:rsidP="006C09AA">
      <w:pPr>
        <w:pStyle w:val="normal0"/>
        <w:jc w:val="both"/>
      </w:pPr>
      <w:r>
        <w:rPr>
          <w:b/>
        </w:rPr>
        <w:t>Méndez</w:t>
      </w:r>
      <w:r>
        <w:t xml:space="preserve">, Anahí (2014). “¿Antiespecismo? Una cultura emergente en la era digital”, en </w:t>
      </w:r>
      <w:r>
        <w:rPr>
          <w:i/>
        </w:rPr>
        <w:t>Revista Unidad Sociológica</w:t>
      </w:r>
      <w:r>
        <w:t>, Año 1, Nº 2: Cultura digital e internet: su impacto en el individuo/sociedad, pp. 20-27, Ciudad Autónoma de Buenos Aires, Argentina.</w:t>
      </w:r>
      <w:hyperlink r:id="rId17">
        <w:r>
          <w:rPr>
            <w:color w:val="1155CC"/>
            <w:u w:val="single"/>
          </w:rPr>
          <w:t xml:space="preserve"> http://unidadsociologica.com.ar/UnidadSociologica23.pdf</w:t>
        </w:r>
      </w:hyperlink>
      <w:r>
        <w:t xml:space="preserve"> </w:t>
      </w:r>
    </w:p>
    <w:p w:rsidR="00441A00" w:rsidRDefault="00441A00" w:rsidP="006C09AA">
      <w:pPr>
        <w:pStyle w:val="normal0"/>
        <w:jc w:val="both"/>
      </w:pPr>
      <w:r>
        <w:rPr>
          <w:b/>
        </w:rPr>
        <w:t>Valderrama</w:t>
      </w:r>
      <w:r>
        <w:t xml:space="preserve">, Carlos (2008). “Movimientos sociales: TIC y prácticas políticas”, en </w:t>
      </w:r>
      <w:r>
        <w:rPr>
          <w:i/>
        </w:rPr>
        <w:t>Revista Nómadas</w:t>
      </w:r>
      <w:r>
        <w:t>, Nº 28, IESCO, Bogotá.</w:t>
      </w:r>
    </w:p>
    <w:p w:rsidR="00441A00" w:rsidRDefault="00441A00" w:rsidP="006C09AA">
      <w:pPr>
        <w:pStyle w:val="normal0"/>
        <w:jc w:val="both"/>
      </w:pPr>
      <w:r>
        <w:t xml:space="preserve"> </w:t>
      </w:r>
    </w:p>
    <w:p w:rsidR="00441A00" w:rsidRDefault="00441A00" w:rsidP="006C09AA">
      <w:pPr>
        <w:pStyle w:val="normal0"/>
        <w:jc w:val="both"/>
      </w:pPr>
      <w:r>
        <w:rPr>
          <w:u w:val="single"/>
        </w:rPr>
        <w:t>Material audiovisual</w:t>
      </w:r>
      <w:r>
        <w:t>:</w:t>
      </w:r>
    </w:p>
    <w:p w:rsidR="00441A00" w:rsidRDefault="00441A00" w:rsidP="006C09AA">
      <w:pPr>
        <w:pStyle w:val="normal0"/>
        <w:jc w:val="both"/>
        <w:rPr>
          <w:b/>
        </w:rPr>
      </w:pPr>
      <w:r>
        <w:rPr>
          <w:b/>
        </w:rPr>
        <w:t xml:space="preserve">Documental “LA CIUDAD ES NUESTRA: Nuevas estrategias de intervención de la protesta social en Buenos Aires” </w:t>
      </w:r>
      <w:r>
        <w:t>(2016). Equipo de cátedra.</w:t>
      </w:r>
    </w:p>
    <w:p w:rsidR="00441A00" w:rsidRDefault="00441A00" w:rsidP="006C09AA">
      <w:pPr>
        <w:pStyle w:val="normal0"/>
        <w:jc w:val="both"/>
      </w:pPr>
      <w:r>
        <w:rPr>
          <w:b/>
        </w:rPr>
        <w:t>Informe Visión 7</w:t>
      </w:r>
      <w:r>
        <w:t xml:space="preserve"> (2010) “Sobre el Movimiento Antiglobalización”.</w:t>
      </w:r>
    </w:p>
    <w:p w:rsidR="00441A00" w:rsidRDefault="00441A00" w:rsidP="006C09AA">
      <w:pPr>
        <w:pStyle w:val="normal0"/>
        <w:jc w:val="both"/>
      </w:pPr>
      <w:r>
        <w:rPr>
          <w:b/>
        </w:rPr>
        <w:t>Castells</w:t>
      </w:r>
      <w:r>
        <w:t>, Manuel (2011) “Poder y Comunicación”, Acampada Barcelona Mayo 2011.</w:t>
      </w:r>
    </w:p>
    <w:p w:rsidR="00441A00" w:rsidRDefault="00441A00" w:rsidP="006C09AA">
      <w:pPr>
        <w:pStyle w:val="normal0"/>
        <w:jc w:val="both"/>
      </w:pPr>
      <w:r>
        <w:rPr>
          <w:b/>
        </w:rPr>
        <w:t>AnimaNaturalis</w:t>
      </w:r>
      <w:r>
        <w:t xml:space="preserve"> (2013) Intervención urbana "Piel es muerte", CABA 2013.</w:t>
      </w:r>
    </w:p>
    <w:p w:rsidR="00441A00" w:rsidRDefault="00441A00" w:rsidP="006C09AA">
      <w:pPr>
        <w:pStyle w:val="normal0"/>
        <w:jc w:val="both"/>
      </w:pPr>
      <w:r>
        <w:rPr>
          <w:b/>
        </w:rPr>
        <w:lastRenderedPageBreak/>
        <w:t xml:space="preserve">#Sin Zoo </w:t>
      </w:r>
      <w:r>
        <w:t>(2015) Acción “Abrazo al Zoo de Buenos Aires: No más zoológico”, CABA 2015.</w:t>
      </w:r>
    </w:p>
    <w:p w:rsidR="00441A00" w:rsidRDefault="00441A00" w:rsidP="006C09AA">
      <w:pPr>
        <w:pStyle w:val="normal0"/>
        <w:jc w:val="both"/>
      </w:pPr>
    </w:p>
    <w:p w:rsidR="00441A00" w:rsidRDefault="00441A00" w:rsidP="006C09AA">
      <w:pPr>
        <w:pStyle w:val="normal0"/>
        <w:jc w:val="both"/>
        <w:rPr>
          <w:b/>
          <w:sz w:val="24"/>
          <w:szCs w:val="24"/>
        </w:rPr>
      </w:pPr>
    </w:p>
    <w:p w:rsidR="00441A00" w:rsidRDefault="00441A00" w:rsidP="006C09AA">
      <w:pPr>
        <w:pStyle w:val="normal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UNIDAD 8: Tecnologías, control y vigilancia.</w:t>
      </w:r>
    </w:p>
    <w:p w:rsidR="00441A00" w:rsidRDefault="00441A00" w:rsidP="006C09AA">
      <w:pPr>
        <w:pStyle w:val="normal0"/>
        <w:jc w:val="both"/>
        <w:rPr>
          <w:u w:val="single"/>
        </w:rPr>
      </w:pPr>
      <w:r>
        <w:t>Sociedades de Control: teoría y análisis. Redes sociales, aplicaciones, telefonía móvil, datos y algoritmos en función de mecanismos de control y de vigilancia. Biometría, Videovigilancia, sistema SIBIOS, Big Data y control en Internet en sus diversas aristas.</w:t>
      </w:r>
      <w:r>
        <w:br/>
      </w:r>
      <w:r>
        <w:br/>
      </w:r>
      <w:r>
        <w:rPr>
          <w:u w:val="single"/>
        </w:rPr>
        <w:t xml:space="preserve">Bibliografía </w:t>
      </w:r>
    </w:p>
    <w:p w:rsidR="00441A00" w:rsidRDefault="00441A00" w:rsidP="006C09AA">
      <w:pPr>
        <w:pStyle w:val="normal0"/>
        <w:jc w:val="both"/>
        <w:rPr>
          <w:color w:val="1155CC"/>
          <w:u w:val="single"/>
        </w:rPr>
      </w:pPr>
      <w:r>
        <w:rPr>
          <w:b/>
        </w:rPr>
        <w:t>Deleuze</w:t>
      </w:r>
      <w:r>
        <w:t>, Gilles (1991). “Posdata a las sociedades de control” (varias ediciones). Link:</w:t>
      </w:r>
      <w:hyperlink r:id="rId18">
        <w:r>
          <w:t xml:space="preserve"> </w:t>
        </w:r>
      </w:hyperlink>
      <w:hyperlink r:id="rId19">
        <w:r>
          <w:rPr>
            <w:color w:val="1155CC"/>
            <w:u w:val="single"/>
          </w:rPr>
          <w:t>http://erraiz.wordpress.com/2009/11/04/postdata-sobre-las-</w:t>
        </w:r>
      </w:hyperlink>
    </w:p>
    <w:p w:rsidR="00441A00" w:rsidRDefault="00306BE6" w:rsidP="006C09AA">
      <w:pPr>
        <w:pStyle w:val="normal0"/>
        <w:jc w:val="both"/>
      </w:pPr>
      <w:hyperlink r:id="rId20">
        <w:r w:rsidR="00441A00">
          <w:rPr>
            <w:color w:val="1155CC"/>
            <w:u w:val="single"/>
          </w:rPr>
          <w:t>sociedades-de-control/</w:t>
        </w:r>
        <w:r w:rsidR="00441A00">
          <w:rPr>
            <w:color w:val="1155CC"/>
            <w:u w:val="single"/>
          </w:rPr>
          <w:br/>
        </w:r>
      </w:hyperlink>
      <w:hyperlink r:id="rId21">
        <w:r w:rsidR="00441A00">
          <w:rPr>
            <w:b/>
          </w:rPr>
          <w:t>Rodríguez</w:t>
        </w:r>
      </w:hyperlink>
      <w:hyperlink r:id="rId22">
        <w:r w:rsidR="00441A00">
          <w:t xml:space="preserve">, Pablo (2008). “¿Qué son las sociedades de control?”. En revista </w:t>
        </w:r>
      </w:hyperlink>
      <w:hyperlink r:id="rId23">
        <w:r w:rsidR="00441A00">
          <w:rPr>
            <w:i/>
          </w:rPr>
          <w:t>Sociedad</w:t>
        </w:r>
      </w:hyperlink>
      <w:hyperlink r:id="rId24">
        <w:r w:rsidR="00441A00">
          <w:t>, N° 27, Buenos Aires, Prometeo / Facultad de Ciencias Sociales (UBA). Link:</w:t>
        </w:r>
      </w:hyperlink>
      <w:hyperlink r:id="rId25">
        <w:r w:rsidR="00441A00">
          <w:t xml:space="preserve"> </w:t>
        </w:r>
      </w:hyperlink>
      <w:hyperlink r:id="rId26">
        <w:r w:rsidR="00441A00">
          <w:rPr>
            <w:color w:val="1155CC"/>
            <w:u w:val="single"/>
          </w:rPr>
          <w:t>http://www.sociales.uba.ar/wp-content/uploads/21.-Qu%C3%A9-son-las-sociedades-de-control.pdf</w:t>
        </w:r>
        <w:r w:rsidR="00441A00">
          <w:rPr>
            <w:color w:val="1155CC"/>
            <w:u w:val="single"/>
          </w:rPr>
          <w:br/>
        </w:r>
      </w:hyperlink>
      <w:r w:rsidR="00441A00">
        <w:rPr>
          <w:b/>
        </w:rPr>
        <w:t>Gendler</w:t>
      </w:r>
      <w:r w:rsidR="00441A00">
        <w:t>, Martín (2016) “Datos, Algoritmos, Neutralidad de la Red y Sociedades de Control”. Ponencia presentada en  IV Simposio Internacional LAVITS. Actas en Prensa</w:t>
      </w:r>
    </w:p>
    <w:p w:rsidR="00441A00" w:rsidRDefault="00441A00" w:rsidP="006C09AA">
      <w:pPr>
        <w:pStyle w:val="normal0"/>
        <w:jc w:val="both"/>
      </w:pPr>
      <w:r>
        <w:rPr>
          <w:b/>
        </w:rPr>
        <w:t>Zuazo</w:t>
      </w:r>
      <w:r>
        <w:t xml:space="preserve">, Natalia (2015) Capítulo IX “Dar aceptar: Google, Facebook y WhatsApp se apropian de nuestros datos” en </w:t>
      </w:r>
      <w:r>
        <w:rPr>
          <w:i/>
        </w:rPr>
        <w:t>Guerras de Internet: un viaje al centro de la red para entender cómo afecta tu vida</w:t>
      </w:r>
      <w:r>
        <w:t>, Buenos Aires: Random House.</w:t>
      </w:r>
    </w:p>
    <w:p w:rsidR="00441A00" w:rsidRDefault="00441A00" w:rsidP="006C09AA">
      <w:pPr>
        <w:pStyle w:val="normal0"/>
        <w:jc w:val="both"/>
      </w:pPr>
    </w:p>
    <w:p w:rsidR="00441A00" w:rsidRDefault="00441A00" w:rsidP="006C09AA">
      <w:pPr>
        <w:pStyle w:val="normal0"/>
        <w:jc w:val="both"/>
        <w:rPr>
          <w:u w:val="single"/>
        </w:rPr>
      </w:pPr>
      <w:r>
        <w:rPr>
          <w:u w:val="single"/>
        </w:rPr>
        <w:t>Material Audiovisual:</w:t>
      </w:r>
    </w:p>
    <w:p w:rsidR="00441A00" w:rsidRDefault="00441A00" w:rsidP="006C09AA">
      <w:pPr>
        <w:pStyle w:val="normal0"/>
        <w:jc w:val="both"/>
      </w:pPr>
      <w:r>
        <w:rPr>
          <w:b/>
        </w:rPr>
        <w:t>Black Mirror</w:t>
      </w:r>
      <w:r>
        <w:t>: Temporada 1, Capítulo 3 “Tu historia completa”. Director: Brian Welsh.</w:t>
      </w:r>
    </w:p>
    <w:p w:rsidR="00441A00" w:rsidRDefault="00441A00" w:rsidP="006C09AA">
      <w:pPr>
        <w:pStyle w:val="normal0"/>
        <w:jc w:val="both"/>
      </w:pPr>
      <w:r>
        <w:rPr>
          <w:b/>
        </w:rPr>
        <w:lastRenderedPageBreak/>
        <w:t>Psycho Pass</w:t>
      </w:r>
      <w:r>
        <w:t>: Temporada 1, Capítulo 1: “Coeficiente de Criminalidad”. Director: Naoyoshi Shiotani.</w:t>
      </w:r>
    </w:p>
    <w:p w:rsidR="00441A00" w:rsidRDefault="00441A00" w:rsidP="006C09AA">
      <w:pPr>
        <w:pStyle w:val="normal0"/>
        <w:jc w:val="both"/>
      </w:pPr>
      <w:r>
        <w:rPr>
          <w:b/>
        </w:rPr>
        <w:t>Marta Peirano</w:t>
      </w:r>
      <w:r>
        <w:t xml:space="preserve"> (2015) “¿Porqué me vigilan si no soy nadie?”. Charla TedxMadrid. Disponible en: </w:t>
      </w:r>
      <w:hyperlink r:id="rId27">
        <w:r>
          <w:rPr>
            <w:color w:val="1155CC"/>
            <w:u w:val="single"/>
          </w:rPr>
          <w:t>https://www.youtube.com/watch?v=NPE7i8wuupk</w:t>
        </w:r>
      </w:hyperlink>
      <w:r>
        <w:t xml:space="preserve"> </w:t>
      </w:r>
    </w:p>
    <w:p w:rsidR="00441A00" w:rsidRDefault="00441A00" w:rsidP="006C09AA">
      <w:pPr>
        <w:pStyle w:val="normal0"/>
        <w:jc w:val="both"/>
      </w:pPr>
    </w:p>
    <w:p w:rsidR="00441A00" w:rsidRDefault="00441A00" w:rsidP="006C09AA">
      <w:pPr>
        <w:pStyle w:val="normal0"/>
        <w:jc w:val="both"/>
        <w:rPr>
          <w:b/>
          <w:u w:val="single"/>
        </w:rPr>
      </w:pPr>
    </w:p>
    <w:p w:rsidR="00441A00" w:rsidRPr="00552D0C" w:rsidRDefault="00441A00" w:rsidP="00827880">
      <w:pPr>
        <w:pStyle w:val="normal0"/>
      </w:pPr>
      <w:r w:rsidRPr="00552D0C">
        <w:rPr>
          <w:b/>
        </w:rPr>
        <w:t>MODALIDAD DE ENSEÑANZA</w:t>
      </w:r>
    </w:p>
    <w:p w:rsidR="00441A00" w:rsidRPr="00552D0C" w:rsidRDefault="00441A00">
      <w:pPr>
        <w:pStyle w:val="normal0"/>
        <w:jc w:val="both"/>
      </w:pPr>
      <w:r w:rsidRPr="00552D0C">
        <w:rPr>
          <w:b/>
        </w:rPr>
        <w:t xml:space="preserve"> </w:t>
      </w:r>
    </w:p>
    <w:p w:rsidR="00441A00" w:rsidRPr="00552D0C" w:rsidRDefault="00441A00">
      <w:pPr>
        <w:pStyle w:val="normal0"/>
        <w:jc w:val="both"/>
      </w:pPr>
      <w:r w:rsidRPr="00552D0C">
        <w:t>La materia se desarrollará en cuatro horas semanales de clases dos teóricas y dos prácticas. En la primera parte se desarrollarán contenidos teóricos y en la segunda, de carácter práctico, se trabajará con el material de apoyo (bibliografía, artículos, material audiovisual, guías de lectura) y con trabajos prácticos donde se abordarán los temas del teórico en varias dimensiones de análisis, con la participación de los alumnos organizados en equipos de trabajo.</w:t>
      </w:r>
    </w:p>
    <w:p w:rsidR="00441A00" w:rsidRPr="00552D0C" w:rsidRDefault="00441A00">
      <w:pPr>
        <w:pStyle w:val="normal0"/>
        <w:jc w:val="both"/>
      </w:pPr>
      <w:r w:rsidRPr="00552D0C">
        <w:rPr>
          <w:b/>
        </w:rPr>
        <w:t xml:space="preserve"> </w:t>
      </w:r>
    </w:p>
    <w:p w:rsidR="00441A00" w:rsidRPr="00552D0C" w:rsidRDefault="00441A00">
      <w:pPr>
        <w:pStyle w:val="normal0"/>
        <w:jc w:val="center"/>
      </w:pPr>
      <w:r w:rsidRPr="00552D0C">
        <w:rPr>
          <w:b/>
        </w:rPr>
        <w:t xml:space="preserve"> </w:t>
      </w:r>
    </w:p>
    <w:p w:rsidR="00441A00" w:rsidRPr="00552D0C" w:rsidRDefault="00441A00" w:rsidP="00827880">
      <w:pPr>
        <w:pStyle w:val="normal0"/>
      </w:pPr>
      <w:r w:rsidRPr="00552D0C">
        <w:rPr>
          <w:b/>
        </w:rPr>
        <w:t>RÉGIMEN DE EVALUACIÓN Y APROBACIÓN</w:t>
      </w:r>
    </w:p>
    <w:p w:rsidR="00441A00" w:rsidRPr="00552D0C" w:rsidRDefault="00441A00">
      <w:pPr>
        <w:pStyle w:val="normal0"/>
        <w:jc w:val="both"/>
      </w:pPr>
    </w:p>
    <w:p w:rsidR="00441A00" w:rsidRPr="00552D0C" w:rsidRDefault="00441A00" w:rsidP="00827880">
      <w:pPr>
        <w:jc w:val="both"/>
      </w:pPr>
      <w:r w:rsidRPr="00552D0C">
        <w:t xml:space="preserve">El desarrollo del curso prevé tres instancias de evaluación, todas obligatorias: </w:t>
      </w:r>
    </w:p>
    <w:p w:rsidR="00441A00" w:rsidRPr="00552D0C" w:rsidRDefault="00441A00" w:rsidP="006C09AA">
      <w:pPr>
        <w:jc w:val="both"/>
      </w:pPr>
      <w:r w:rsidRPr="00552D0C">
        <w:t xml:space="preserve">1- Un parcial </w:t>
      </w:r>
      <w:r>
        <w:t>domiciliario</w:t>
      </w:r>
      <w:r w:rsidRPr="00552D0C">
        <w:t xml:space="preserve"> a mediados del cuatrimestre; 2. Un trabajo </w:t>
      </w:r>
      <w:r>
        <w:t>de investigación al</w:t>
      </w:r>
      <w:r w:rsidRPr="00552D0C">
        <w:t xml:space="preserve"> final del cuatrimestre; 3. Entrega de trabajos prácticos. </w:t>
      </w:r>
    </w:p>
    <w:p w:rsidR="00441A00" w:rsidRPr="00552D0C" w:rsidRDefault="00441A00" w:rsidP="00827880">
      <w:pPr>
        <w:jc w:val="both"/>
      </w:pPr>
      <w:r w:rsidRPr="00552D0C">
        <w:t xml:space="preserve">Para la promoción de la materia los alumnos deberán aprobar con calificación 7 siete o más cada una de las instancias de evaluación mencionadas arriba. </w:t>
      </w:r>
    </w:p>
    <w:p w:rsidR="00441A00" w:rsidRPr="00552D0C" w:rsidRDefault="00441A00" w:rsidP="00827880">
      <w:pPr>
        <w:jc w:val="both"/>
      </w:pPr>
      <w:r w:rsidRPr="00552D0C">
        <w:t>Para la aprobación de la materia los alumnos deberán aprobar con calificación minima de 4 cuatro puntos  en cada  una de las instancias de evaluación y rendir un coloquio final en las mesas de examen.</w:t>
      </w:r>
    </w:p>
    <w:p w:rsidR="00441A00" w:rsidRPr="00552D0C" w:rsidRDefault="00441A00" w:rsidP="00827880">
      <w:pPr>
        <w:jc w:val="both"/>
      </w:pPr>
      <w:r w:rsidRPr="00552D0C">
        <w:rPr>
          <w:iCs/>
        </w:rPr>
        <w:t xml:space="preserve">La asistencia a teóricos y prácticos es obligatoria y se requiere una presencia </w:t>
      </w:r>
      <w:r w:rsidRPr="00552D0C">
        <w:t>no inferior al 75% de las clases.</w:t>
      </w:r>
    </w:p>
    <w:p w:rsidR="00441A00" w:rsidRPr="00552D0C" w:rsidRDefault="00441A00" w:rsidP="00827880">
      <w:pPr>
        <w:jc w:val="both"/>
      </w:pPr>
    </w:p>
    <w:p w:rsidR="00441A00" w:rsidRPr="00552D0C" w:rsidRDefault="00441A00" w:rsidP="00827880">
      <w:pPr>
        <w:jc w:val="both"/>
      </w:pPr>
    </w:p>
    <w:sectPr w:rsidR="00441A00" w:rsidRPr="00552D0C" w:rsidSect="005773A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02755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compat/>
  <w:rsids>
    <w:rsidRoot w:val="005773AF"/>
    <w:rsid w:val="000B07E4"/>
    <w:rsid w:val="000F3FE0"/>
    <w:rsid w:val="001C6E15"/>
    <w:rsid w:val="00216479"/>
    <w:rsid w:val="00224AF7"/>
    <w:rsid w:val="002F723F"/>
    <w:rsid w:val="00306BE6"/>
    <w:rsid w:val="00306C35"/>
    <w:rsid w:val="00370791"/>
    <w:rsid w:val="003A789E"/>
    <w:rsid w:val="003F041C"/>
    <w:rsid w:val="00441A00"/>
    <w:rsid w:val="00484F59"/>
    <w:rsid w:val="0049041B"/>
    <w:rsid w:val="004A1C35"/>
    <w:rsid w:val="00552D0C"/>
    <w:rsid w:val="005773AF"/>
    <w:rsid w:val="00691B9A"/>
    <w:rsid w:val="00691D29"/>
    <w:rsid w:val="006B2609"/>
    <w:rsid w:val="006C09AA"/>
    <w:rsid w:val="006E297E"/>
    <w:rsid w:val="0076397A"/>
    <w:rsid w:val="007640CB"/>
    <w:rsid w:val="00772CBD"/>
    <w:rsid w:val="00777BAD"/>
    <w:rsid w:val="00795FFD"/>
    <w:rsid w:val="007B1B11"/>
    <w:rsid w:val="007F59CA"/>
    <w:rsid w:val="00800A05"/>
    <w:rsid w:val="00806544"/>
    <w:rsid w:val="008208DA"/>
    <w:rsid w:val="00827880"/>
    <w:rsid w:val="008834F9"/>
    <w:rsid w:val="00931157"/>
    <w:rsid w:val="009867D6"/>
    <w:rsid w:val="009A2212"/>
    <w:rsid w:val="00B304BC"/>
    <w:rsid w:val="00B30A4E"/>
    <w:rsid w:val="00C85C73"/>
    <w:rsid w:val="00C868DD"/>
    <w:rsid w:val="00D22215"/>
    <w:rsid w:val="00D3326D"/>
    <w:rsid w:val="00D36B8D"/>
    <w:rsid w:val="00D722DD"/>
    <w:rsid w:val="00DB712C"/>
    <w:rsid w:val="00E1610D"/>
    <w:rsid w:val="00E63204"/>
    <w:rsid w:val="00EA6626"/>
    <w:rsid w:val="00F872D5"/>
    <w:rsid w:val="00FB1D17"/>
    <w:rsid w:val="00FB3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0CB"/>
    <w:pPr>
      <w:spacing w:line="276" w:lineRule="auto"/>
    </w:pPr>
    <w:rPr>
      <w:color w:val="000000"/>
    </w:rPr>
  </w:style>
  <w:style w:type="paragraph" w:styleId="Ttulo1">
    <w:name w:val="heading 1"/>
    <w:basedOn w:val="normal0"/>
    <w:next w:val="normal0"/>
    <w:link w:val="Ttulo1Car"/>
    <w:uiPriority w:val="99"/>
    <w:qFormat/>
    <w:rsid w:val="005773AF"/>
    <w:pPr>
      <w:keepNext/>
      <w:keepLines/>
      <w:spacing w:before="200"/>
      <w:contextualSpacing/>
      <w:outlineLvl w:val="0"/>
    </w:pPr>
    <w:rPr>
      <w:rFonts w:ascii="Trebuchet MS" w:hAnsi="Trebuchet MS" w:cs="Trebuchet MS"/>
      <w:sz w:val="32"/>
      <w:szCs w:val="32"/>
    </w:rPr>
  </w:style>
  <w:style w:type="paragraph" w:styleId="Ttulo2">
    <w:name w:val="heading 2"/>
    <w:basedOn w:val="normal0"/>
    <w:next w:val="normal0"/>
    <w:link w:val="Ttulo2Car"/>
    <w:uiPriority w:val="99"/>
    <w:qFormat/>
    <w:rsid w:val="005773AF"/>
    <w:pPr>
      <w:keepNext/>
      <w:keepLines/>
      <w:spacing w:before="200"/>
      <w:contextualSpacing/>
      <w:outlineLvl w:val="1"/>
    </w:pPr>
    <w:rPr>
      <w:rFonts w:ascii="Trebuchet MS" w:hAnsi="Trebuchet MS" w:cs="Trebuchet MS"/>
      <w:b/>
      <w:sz w:val="26"/>
      <w:szCs w:val="26"/>
    </w:rPr>
  </w:style>
  <w:style w:type="paragraph" w:styleId="Ttulo3">
    <w:name w:val="heading 3"/>
    <w:basedOn w:val="normal0"/>
    <w:next w:val="normal0"/>
    <w:link w:val="Ttulo3Car"/>
    <w:uiPriority w:val="99"/>
    <w:qFormat/>
    <w:rsid w:val="005773AF"/>
    <w:pPr>
      <w:keepNext/>
      <w:keepLines/>
      <w:spacing w:before="160"/>
      <w:contextualSpacing/>
      <w:outlineLvl w:val="2"/>
    </w:pPr>
    <w:rPr>
      <w:rFonts w:ascii="Trebuchet MS" w:hAnsi="Trebuchet MS" w:cs="Trebuchet MS"/>
      <w:b/>
      <w:color w:val="666666"/>
      <w:sz w:val="24"/>
      <w:szCs w:val="24"/>
    </w:rPr>
  </w:style>
  <w:style w:type="paragraph" w:styleId="Ttulo4">
    <w:name w:val="heading 4"/>
    <w:basedOn w:val="normal0"/>
    <w:next w:val="normal0"/>
    <w:link w:val="Ttulo4Car"/>
    <w:uiPriority w:val="99"/>
    <w:qFormat/>
    <w:rsid w:val="005773AF"/>
    <w:pPr>
      <w:keepNext/>
      <w:keepLines/>
      <w:spacing w:before="160"/>
      <w:contextualSpacing/>
      <w:outlineLvl w:val="3"/>
    </w:pPr>
    <w:rPr>
      <w:rFonts w:ascii="Trebuchet MS" w:hAnsi="Trebuchet MS" w:cs="Trebuchet MS"/>
      <w:color w:val="666666"/>
      <w:u w:val="single"/>
    </w:rPr>
  </w:style>
  <w:style w:type="paragraph" w:styleId="Ttulo5">
    <w:name w:val="heading 5"/>
    <w:basedOn w:val="normal0"/>
    <w:next w:val="normal0"/>
    <w:link w:val="Ttulo5Car"/>
    <w:uiPriority w:val="99"/>
    <w:qFormat/>
    <w:rsid w:val="005773AF"/>
    <w:pPr>
      <w:keepNext/>
      <w:keepLines/>
      <w:spacing w:before="160"/>
      <w:contextualSpacing/>
      <w:outlineLvl w:val="4"/>
    </w:pPr>
    <w:rPr>
      <w:rFonts w:ascii="Trebuchet MS" w:hAnsi="Trebuchet MS" w:cs="Trebuchet MS"/>
      <w:color w:val="666666"/>
    </w:rPr>
  </w:style>
  <w:style w:type="paragraph" w:styleId="Ttulo6">
    <w:name w:val="heading 6"/>
    <w:basedOn w:val="normal0"/>
    <w:next w:val="normal0"/>
    <w:link w:val="Ttulo6Car"/>
    <w:uiPriority w:val="99"/>
    <w:qFormat/>
    <w:rsid w:val="005773AF"/>
    <w:pPr>
      <w:keepNext/>
      <w:keepLines/>
      <w:spacing w:before="160"/>
      <w:contextualSpacing/>
      <w:outlineLvl w:val="5"/>
    </w:pPr>
    <w:rPr>
      <w:rFonts w:ascii="Trebuchet MS" w:hAnsi="Trebuchet MS" w:cs="Trebuchet MS"/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4A1C35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4A1C35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4A1C35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4A1C35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4A1C35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4A1C35"/>
    <w:rPr>
      <w:rFonts w:ascii="Calibri" w:hAnsi="Calibri" w:cs="Times New Roman"/>
      <w:b/>
      <w:bCs/>
      <w:color w:val="000000"/>
    </w:rPr>
  </w:style>
  <w:style w:type="paragraph" w:customStyle="1" w:styleId="normal0">
    <w:name w:val="normal"/>
    <w:uiPriority w:val="99"/>
    <w:rsid w:val="005773AF"/>
    <w:pPr>
      <w:spacing w:line="276" w:lineRule="auto"/>
    </w:pPr>
    <w:rPr>
      <w:color w:val="000000"/>
    </w:rPr>
  </w:style>
  <w:style w:type="paragraph" w:styleId="Ttulo">
    <w:name w:val="Title"/>
    <w:basedOn w:val="normal0"/>
    <w:next w:val="normal0"/>
    <w:link w:val="TtuloCar"/>
    <w:uiPriority w:val="99"/>
    <w:qFormat/>
    <w:rsid w:val="005773AF"/>
    <w:pPr>
      <w:keepNext/>
      <w:keepLines/>
      <w:contextualSpacing/>
    </w:pPr>
    <w:rPr>
      <w:rFonts w:ascii="Trebuchet MS" w:hAnsi="Trebuchet MS" w:cs="Trebuchet MS"/>
      <w:sz w:val="42"/>
      <w:szCs w:val="42"/>
    </w:rPr>
  </w:style>
  <w:style w:type="character" w:customStyle="1" w:styleId="TtuloCar">
    <w:name w:val="Título Car"/>
    <w:basedOn w:val="Fuentedeprrafopredeter"/>
    <w:link w:val="Ttulo"/>
    <w:uiPriority w:val="99"/>
    <w:locked/>
    <w:rsid w:val="004A1C35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Subttulo">
    <w:name w:val="Subtitle"/>
    <w:basedOn w:val="normal0"/>
    <w:next w:val="normal0"/>
    <w:link w:val="SubttuloCar"/>
    <w:uiPriority w:val="99"/>
    <w:qFormat/>
    <w:rsid w:val="005773AF"/>
    <w:pPr>
      <w:keepNext/>
      <w:keepLines/>
      <w:spacing w:after="200"/>
      <w:contextualSpacing/>
    </w:pPr>
    <w:rPr>
      <w:rFonts w:ascii="Trebuchet MS" w:hAnsi="Trebuchet MS" w:cs="Trebuchet MS"/>
      <w:i/>
      <w:color w:val="666666"/>
      <w:sz w:val="26"/>
      <w:szCs w:val="26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4A1C35"/>
    <w:rPr>
      <w:rFonts w:ascii="Cambria" w:hAnsi="Cambria" w:cs="Times New Roman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rsid w:val="002F723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uso.org/revista/195/gobierno-electronico-y-democracia/" TargetMode="External"/><Relationship Id="rId13" Type="http://schemas.openxmlformats.org/officeDocument/2006/relationships/hyperlink" Target="http://www.revistachasqui.org/index.php/chasqui" TargetMode="External"/><Relationship Id="rId18" Type="http://schemas.openxmlformats.org/officeDocument/2006/relationships/hyperlink" Target="http://erraiz.wordpress.com/2009/11/04/postdata-sobre-las-" TargetMode="External"/><Relationship Id="rId26" Type="http://schemas.openxmlformats.org/officeDocument/2006/relationships/hyperlink" Target="http://www.sociales.uba.ar/wp-content/uploads/21.-Qu%C3%A9-son-las-sociedades-de-control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rraiz.wordpress.com/2009/11/04/postdata-sobre-las-" TargetMode="External"/><Relationship Id="rId7" Type="http://schemas.openxmlformats.org/officeDocument/2006/relationships/hyperlink" Target="https://www.simpsonizados.org/simpsons-25x9-roba-este-episodio.html" TargetMode="External"/><Relationship Id="rId12" Type="http://schemas.openxmlformats.org/officeDocument/2006/relationships/hyperlink" Target="http://revistahipertextos.org/wp-content/uploads/2016/11/El-rol-de-Netflix-en-el-ecosistema-de-medios-y-telecomunicaciones.-Siri.pdf" TargetMode="External"/><Relationship Id="rId17" Type="http://schemas.openxmlformats.org/officeDocument/2006/relationships/hyperlink" Target="http://unidadsociologica.com.ar/UnidadSociologica23.pdf" TargetMode="External"/><Relationship Id="rId25" Type="http://schemas.openxmlformats.org/officeDocument/2006/relationships/hyperlink" Target="http://www.sociales.uba.ar/wp-content/uploads/21.-Qu%C3%A9-son-las-sociedades-de-control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idus.us.es/xmlui/bitstream/handle/11441/26990/Candon_Mena_Movimientos_Sociales_y_Procesos_de_Innovacion_Gedisa.pdf?sequence=1&amp;isAllowed=y" TargetMode="External"/><Relationship Id="rId20" Type="http://schemas.openxmlformats.org/officeDocument/2006/relationships/hyperlink" Target="http://erraiz.wordpress.com/2009/11/04/postdata-sobre-las-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2DaPAH2C590" TargetMode="External"/><Relationship Id="rId11" Type="http://schemas.openxmlformats.org/officeDocument/2006/relationships/hyperlink" Target="https://hipertextual.com/especiales/las-cifras-de-netflix" TargetMode="External"/><Relationship Id="rId24" Type="http://schemas.openxmlformats.org/officeDocument/2006/relationships/hyperlink" Target="http://erraiz.wordpress.com/2009/11/04/postdata-sobre-las-" TargetMode="External"/><Relationship Id="rId5" Type="http://schemas.openxmlformats.org/officeDocument/2006/relationships/hyperlink" Target="https://asodea.files.wordpress.com/2009/09/auge-marc-sobremodernidad.pdf" TargetMode="External"/><Relationship Id="rId15" Type="http://schemas.openxmlformats.org/officeDocument/2006/relationships/hyperlink" Target="https://idus.us.es/xmlui/bitstream/handle/11441/26990/Candon_Mena_Movimientos_Sociales_y_Procesos_de_Innovacion_Gedisa.pdf?sequence=1&amp;isAllowed=y" TargetMode="External"/><Relationship Id="rId23" Type="http://schemas.openxmlformats.org/officeDocument/2006/relationships/hyperlink" Target="http://erraiz.wordpress.com/2009/11/04/postdata-sobre-las-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youtube.com/watch?v=v3o6tbf8s88" TargetMode="External"/><Relationship Id="rId19" Type="http://schemas.openxmlformats.org/officeDocument/2006/relationships/hyperlink" Target="http://erraiz.wordpress.com/2009/11/04/postdata-sobre-las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QXfNisaafc" TargetMode="External"/><Relationship Id="rId14" Type="http://schemas.openxmlformats.org/officeDocument/2006/relationships/hyperlink" Target="http://www.revistachasqui.org/index.php/chasqui" TargetMode="External"/><Relationship Id="rId22" Type="http://schemas.openxmlformats.org/officeDocument/2006/relationships/hyperlink" Target="http://erraiz.wordpress.com/2009/11/04/postdata-sobre-las-" TargetMode="External"/><Relationship Id="rId27" Type="http://schemas.openxmlformats.org/officeDocument/2006/relationships/hyperlink" Target="https://www.youtube.com/watch?v=NPE7i8wuu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3367</Words>
  <Characters>18524</Characters>
  <Application>Microsoft Office Word</Application>
  <DocSecurity>4</DocSecurity>
  <Lines>154</Lines>
  <Paragraphs>43</Paragraphs>
  <ScaleCrop>false</ScaleCrop>
  <Company/>
  <LinksUpToDate>false</LinksUpToDate>
  <CharactersWithSpaces>21848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magdalena</cp:lastModifiedBy>
  <cp:revision>2</cp:revision>
  <dcterms:created xsi:type="dcterms:W3CDTF">2017-08-29T18:46:00Z</dcterms:created>
  <dcterms:modified xsi:type="dcterms:W3CDTF">2017-08-29T18:46:00Z</dcterms:modified>
</cp:coreProperties>
</file>